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65FE2D" w14:textId="29E62889" w:rsidR="00A941DF" w:rsidRPr="00EE006E" w:rsidRDefault="008217DD"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00AE0E8B" w:rsidRPr="00AE0E8B">
        <w:rPr>
          <w:b/>
          <w:sz w:val="24"/>
          <w:szCs w:val="24"/>
        </w:rPr>
        <w:t>RAN</w:t>
      </w:r>
      <w:r>
        <w:rPr>
          <w:b/>
          <w:sz w:val="24"/>
          <w:szCs w:val="24"/>
        </w:rPr>
        <w:t xml:space="preserve"> WG4</w:t>
      </w:r>
      <w:r w:rsidR="00AE0E8B" w:rsidRPr="00AE0E8B">
        <w:rPr>
          <w:b/>
          <w:sz w:val="24"/>
          <w:szCs w:val="24"/>
        </w:rPr>
        <w:t xml:space="preserve"> #9</w:t>
      </w:r>
      <w:r>
        <w:rPr>
          <w:b/>
          <w:sz w:val="24"/>
          <w:szCs w:val="24"/>
          <w:lang w:eastAsia="ko-KR"/>
        </w:rPr>
        <w:t>5-e</w:t>
      </w:r>
      <w:r w:rsidR="00A941DF" w:rsidRPr="00121C7F">
        <w:rPr>
          <w:rFonts w:hint="eastAsia"/>
          <w:b/>
          <w:sz w:val="24"/>
          <w:szCs w:val="24"/>
          <w:lang w:eastAsia="ko-KR"/>
        </w:rPr>
        <w:tab/>
      </w:r>
      <w:r>
        <w:rPr>
          <w:b/>
          <w:sz w:val="24"/>
          <w:szCs w:val="24"/>
          <w:lang w:eastAsia="ko-KR"/>
        </w:rPr>
        <w:t>R4</w:t>
      </w:r>
      <w:r w:rsidR="00AC06FE" w:rsidRPr="00AC06FE">
        <w:rPr>
          <w:b/>
          <w:sz w:val="24"/>
          <w:szCs w:val="24"/>
          <w:lang w:eastAsia="ko-KR"/>
        </w:rPr>
        <w:t>-</w:t>
      </w:r>
      <w:r w:rsidR="00116065" w:rsidRPr="00116065">
        <w:t xml:space="preserve"> </w:t>
      </w:r>
      <w:r w:rsidR="00116065" w:rsidRPr="00116065">
        <w:rPr>
          <w:b/>
          <w:sz w:val="24"/>
          <w:szCs w:val="24"/>
          <w:lang w:eastAsia="ko-KR"/>
        </w:rPr>
        <w:t>2006814</w:t>
      </w:r>
    </w:p>
    <w:bookmarkEnd w:id="0"/>
    <w:bookmarkEnd w:id="1"/>
    <w:p w14:paraId="38D4F591" w14:textId="4BBF910B" w:rsidR="00A941DF" w:rsidRDefault="00D40569" w:rsidP="00A941DF">
      <w:pPr>
        <w:tabs>
          <w:tab w:val="left" w:pos="1985"/>
        </w:tabs>
        <w:rPr>
          <w:rFonts w:ascii="Arial" w:hAnsi="Arial"/>
          <w:b/>
          <w:bCs/>
          <w:noProof/>
          <w:sz w:val="24"/>
          <w:szCs w:val="24"/>
        </w:rPr>
      </w:pPr>
      <w:r w:rsidRPr="00D40569">
        <w:rPr>
          <w:rFonts w:ascii="Arial" w:hAnsi="Arial"/>
          <w:b/>
          <w:bCs/>
          <w:noProof/>
          <w:sz w:val="24"/>
          <w:szCs w:val="24"/>
        </w:rPr>
        <w:t>Electronic Meeting</w:t>
      </w:r>
      <w:r w:rsidR="00D618AB" w:rsidRPr="00D618AB">
        <w:rPr>
          <w:rFonts w:ascii="Arial" w:hAnsi="Arial"/>
          <w:b/>
          <w:bCs/>
          <w:noProof/>
          <w:sz w:val="24"/>
          <w:szCs w:val="24"/>
        </w:rPr>
        <w:t xml:space="preserve">, </w:t>
      </w:r>
      <w:r>
        <w:rPr>
          <w:rFonts w:ascii="Arial" w:hAnsi="Arial"/>
          <w:b/>
          <w:bCs/>
          <w:noProof/>
          <w:sz w:val="24"/>
          <w:szCs w:val="24"/>
        </w:rPr>
        <w:t>May</w:t>
      </w:r>
      <w:r w:rsidR="003E39A7">
        <w:rPr>
          <w:rFonts w:ascii="Arial" w:hAnsi="Arial" w:hint="eastAsia"/>
          <w:b/>
          <w:bCs/>
          <w:noProof/>
          <w:sz w:val="24"/>
          <w:szCs w:val="24"/>
        </w:rPr>
        <w:t xml:space="preserve"> 2</w:t>
      </w:r>
      <w:r w:rsidR="00625096">
        <w:rPr>
          <w:rFonts w:ascii="Arial" w:hAnsi="Arial" w:hint="eastAsia"/>
          <w:b/>
          <w:bCs/>
          <w:noProof/>
          <w:sz w:val="24"/>
          <w:szCs w:val="24"/>
        </w:rPr>
        <w:t>5</w:t>
      </w:r>
      <w:r w:rsidR="00D618AB" w:rsidRPr="003E39A7">
        <w:rPr>
          <w:rFonts w:ascii="Arial" w:hAnsi="Arial"/>
          <w:b/>
          <w:bCs/>
          <w:noProof/>
          <w:sz w:val="24"/>
          <w:szCs w:val="24"/>
          <w:vertAlign w:val="superscript"/>
        </w:rPr>
        <w:t>th</w:t>
      </w:r>
      <w:r w:rsidR="00D618AB" w:rsidRPr="00D618AB">
        <w:rPr>
          <w:rFonts w:ascii="Arial" w:hAnsi="Arial"/>
          <w:b/>
          <w:bCs/>
          <w:noProof/>
          <w:sz w:val="24"/>
          <w:szCs w:val="24"/>
        </w:rPr>
        <w:t xml:space="preserve"> – </w:t>
      </w:r>
      <w:r w:rsidR="00625096">
        <w:rPr>
          <w:rFonts w:ascii="Arial" w:hAnsi="Arial"/>
          <w:b/>
          <w:bCs/>
          <w:noProof/>
          <w:sz w:val="24"/>
          <w:szCs w:val="24"/>
        </w:rPr>
        <w:t xml:space="preserve">June </w:t>
      </w:r>
      <w:r w:rsidR="00625096">
        <w:rPr>
          <w:rFonts w:ascii="Arial" w:hAnsi="Arial" w:hint="eastAsia"/>
          <w:b/>
          <w:bCs/>
          <w:noProof/>
          <w:sz w:val="24"/>
          <w:szCs w:val="24"/>
        </w:rPr>
        <w:t>5</w:t>
      </w:r>
      <w:r w:rsidR="00D618AB" w:rsidRPr="003E39A7">
        <w:rPr>
          <w:rFonts w:ascii="Arial" w:hAnsi="Arial"/>
          <w:b/>
          <w:bCs/>
          <w:noProof/>
          <w:sz w:val="24"/>
          <w:szCs w:val="24"/>
          <w:vertAlign w:val="superscript"/>
        </w:rPr>
        <w:t>th</w:t>
      </w:r>
      <w:r w:rsidR="00FB6EBB">
        <w:rPr>
          <w:rFonts w:ascii="Arial" w:hAnsi="Arial"/>
          <w:b/>
          <w:bCs/>
          <w:noProof/>
          <w:sz w:val="24"/>
          <w:szCs w:val="24"/>
        </w:rPr>
        <w:t>, 2020</w:t>
      </w:r>
    </w:p>
    <w:p w14:paraId="08664EDD" w14:textId="2965C38B"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BE1B02">
        <w:rPr>
          <w:rFonts w:ascii="Arial" w:hAnsi="Arial"/>
          <w:sz w:val="24"/>
        </w:rPr>
        <w:t>6.11.3.2</w:t>
      </w:r>
    </w:p>
    <w:p w14:paraId="57EC2955" w14:textId="188BCF84"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00745E04">
        <w:rPr>
          <w:rFonts w:ascii="Arial" w:hAnsi="Arial"/>
          <w:sz w:val="24"/>
        </w:rPr>
        <w:t>MediaTek Inc.</w:t>
      </w:r>
    </w:p>
    <w:p w14:paraId="19FA92CC" w14:textId="74BF942C"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104C09" w:rsidRPr="00104C09">
        <w:rPr>
          <w:rFonts w:ascii="Arial" w:hAnsi="Arial"/>
          <w:sz w:val="24"/>
        </w:rPr>
        <w:t>Discussion on PDSCH performance requirement</w:t>
      </w:r>
      <w:r w:rsidR="00131AB3">
        <w:rPr>
          <w:rFonts w:ascii="Arial" w:hAnsi="Arial"/>
          <w:sz w:val="24"/>
        </w:rPr>
        <w:t>s</w:t>
      </w:r>
      <w:r w:rsidR="00104C09" w:rsidRPr="00104C09">
        <w:rPr>
          <w:rFonts w:ascii="Arial" w:hAnsi="Arial"/>
          <w:sz w:val="24"/>
        </w:rPr>
        <w:t xml:space="preserve"> for Rel-16 </w:t>
      </w:r>
      <w:proofErr w:type="spellStart"/>
      <w:r w:rsidR="00104C09" w:rsidRPr="00104C09">
        <w:rPr>
          <w:rFonts w:ascii="Arial" w:hAnsi="Arial"/>
          <w:sz w:val="24"/>
        </w:rPr>
        <w:t>eMIMO</w:t>
      </w:r>
      <w:proofErr w:type="spellEnd"/>
    </w:p>
    <w:p w14:paraId="3CDE6BAF" w14:textId="031D0647"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877D5C">
        <w:rPr>
          <w:rFonts w:ascii="Arial" w:hAnsi="Arial"/>
          <w:sz w:val="24"/>
        </w:rPr>
        <w:t>Discussion</w:t>
      </w:r>
    </w:p>
    <w:p w14:paraId="177112E8" w14:textId="79CC93EB"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790DF1B" w14:textId="6608CEBB" w:rsidR="00A21EED" w:rsidRPr="00A21EED" w:rsidRDefault="00814B8A" w:rsidP="00A21EED">
      <w:pPr>
        <w:spacing w:after="0"/>
        <w:jc w:val="both"/>
        <w:rPr>
          <w:sz w:val="22"/>
          <w:szCs w:val="22"/>
          <w:lang w:eastAsia="zh-CN"/>
        </w:rPr>
      </w:pPr>
      <w:r w:rsidRPr="00124858">
        <w:rPr>
          <w:sz w:val="22"/>
          <w:szCs w:val="22"/>
          <w:lang w:eastAsia="zh-CN"/>
        </w:rPr>
        <w:t>In</w:t>
      </w:r>
      <w:r w:rsidR="00167F09">
        <w:rPr>
          <w:rFonts w:hint="eastAsia"/>
          <w:sz w:val="22"/>
          <w:szCs w:val="22"/>
          <w:lang w:eastAsia="zh-CN"/>
        </w:rPr>
        <w:t xml:space="preserve"> RAN4</w:t>
      </w:r>
      <w:r w:rsidRPr="00124858">
        <w:rPr>
          <w:rFonts w:hint="eastAsia"/>
          <w:sz w:val="22"/>
          <w:szCs w:val="22"/>
          <w:lang w:eastAsia="zh-CN"/>
        </w:rPr>
        <w:t>#9</w:t>
      </w:r>
      <w:r w:rsidR="00167F09">
        <w:rPr>
          <w:rFonts w:hint="eastAsia"/>
          <w:sz w:val="22"/>
          <w:szCs w:val="22"/>
          <w:lang w:eastAsia="zh-CN"/>
        </w:rPr>
        <w:t>4</w:t>
      </w:r>
      <w:r w:rsidR="00550EFA">
        <w:rPr>
          <w:sz w:val="22"/>
          <w:szCs w:val="22"/>
          <w:lang w:eastAsia="zh-CN"/>
        </w:rPr>
        <w:t>e</w:t>
      </w:r>
      <w:r w:rsidR="00167F09">
        <w:rPr>
          <w:rFonts w:hint="eastAsia"/>
          <w:sz w:val="22"/>
          <w:szCs w:val="22"/>
          <w:lang w:eastAsia="zh-CN"/>
        </w:rPr>
        <w:t>-bis</w:t>
      </w:r>
      <w:r w:rsidRPr="00124858">
        <w:rPr>
          <w:sz w:val="22"/>
          <w:szCs w:val="22"/>
          <w:lang w:eastAsia="zh-CN"/>
        </w:rPr>
        <w:t xml:space="preserve"> [1], </w:t>
      </w:r>
      <w:r w:rsidR="00DD5C2B">
        <w:rPr>
          <w:sz w:val="22"/>
          <w:szCs w:val="22"/>
          <w:lang w:eastAsia="zh-CN"/>
        </w:rPr>
        <w:t xml:space="preserve">a way forward </w:t>
      </w:r>
      <w:r w:rsidR="00A72354" w:rsidRPr="00A72354">
        <w:rPr>
          <w:sz w:val="22"/>
          <w:szCs w:val="22"/>
          <w:lang w:eastAsia="zh-CN"/>
        </w:rPr>
        <w:t>on PDSCH demodulation requirement</w:t>
      </w:r>
      <w:r w:rsidR="00246EBD">
        <w:rPr>
          <w:sz w:val="22"/>
          <w:szCs w:val="22"/>
          <w:lang w:eastAsia="zh-CN"/>
        </w:rPr>
        <w:t>s</w:t>
      </w:r>
      <w:r w:rsidR="00A72354" w:rsidRPr="00A72354">
        <w:rPr>
          <w:sz w:val="22"/>
          <w:szCs w:val="22"/>
          <w:lang w:eastAsia="zh-CN"/>
        </w:rPr>
        <w:t xml:space="preserve"> for NR </w:t>
      </w:r>
      <w:proofErr w:type="spellStart"/>
      <w:r w:rsidR="00A72354" w:rsidRPr="00A72354">
        <w:rPr>
          <w:sz w:val="22"/>
          <w:szCs w:val="22"/>
          <w:lang w:eastAsia="zh-CN"/>
        </w:rPr>
        <w:t>eMIMO</w:t>
      </w:r>
      <w:proofErr w:type="spellEnd"/>
      <w:r w:rsidRPr="00124858">
        <w:rPr>
          <w:sz w:val="22"/>
          <w:szCs w:val="22"/>
          <w:lang w:eastAsia="zh-CN"/>
        </w:rPr>
        <w:t xml:space="preserve"> </w:t>
      </w:r>
      <w:r w:rsidR="00A21EED">
        <w:rPr>
          <w:sz w:val="22"/>
          <w:szCs w:val="22"/>
          <w:lang w:eastAsia="zh-CN"/>
        </w:rPr>
        <w:t>was agreed, b</w:t>
      </w:r>
      <w:r w:rsidR="00A21EED" w:rsidRPr="00A21EED">
        <w:rPr>
          <w:sz w:val="22"/>
          <w:szCs w:val="22"/>
          <w:lang w:eastAsia="zh-CN"/>
        </w:rPr>
        <w:t xml:space="preserve">ut </w:t>
      </w:r>
      <w:r w:rsidR="00A21EED">
        <w:rPr>
          <w:sz w:val="22"/>
          <w:szCs w:val="22"/>
          <w:lang w:eastAsia="zh-CN"/>
        </w:rPr>
        <w:t xml:space="preserve">there are </w:t>
      </w:r>
      <w:r w:rsidR="00A21EED" w:rsidRPr="00A21EED">
        <w:rPr>
          <w:sz w:val="22"/>
          <w:szCs w:val="22"/>
          <w:lang w:eastAsia="zh-CN"/>
        </w:rPr>
        <w:t>still many issues are</w:t>
      </w:r>
      <w:r w:rsidR="00A21EED">
        <w:rPr>
          <w:sz w:val="22"/>
          <w:szCs w:val="22"/>
          <w:lang w:eastAsia="zh-CN"/>
        </w:rPr>
        <w:t xml:space="preserve"> listed for further discussion. I</w:t>
      </w:r>
      <w:r w:rsidR="00A21EED" w:rsidRPr="00A21EED">
        <w:rPr>
          <w:sz w:val="22"/>
          <w:szCs w:val="22"/>
          <w:lang w:eastAsia="zh-CN"/>
        </w:rPr>
        <w:t>n this contribution, we share our vi</w:t>
      </w:r>
      <w:r w:rsidR="00A21EED">
        <w:rPr>
          <w:sz w:val="22"/>
          <w:szCs w:val="22"/>
          <w:lang w:eastAsia="zh-CN"/>
        </w:rPr>
        <w:t>ews on those listed open issues.</w:t>
      </w:r>
    </w:p>
    <w:p w14:paraId="20A5FCB0" w14:textId="17071AED" w:rsidR="000E33D9" w:rsidRPr="000E33D9" w:rsidRDefault="00645E7D" w:rsidP="000E33D9">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6E39A920" w14:textId="2408F6D8" w:rsidR="001421E1" w:rsidRPr="006303C9" w:rsidRDefault="001421E1" w:rsidP="00FE3E62">
      <w:pPr>
        <w:jc w:val="both"/>
        <w:rPr>
          <w:sz w:val="22"/>
          <w:szCs w:val="22"/>
          <w:u w:val="single"/>
        </w:rPr>
      </w:pPr>
      <w:r w:rsidRPr="001E208C">
        <w:rPr>
          <w:b/>
          <w:sz w:val="22"/>
          <w:szCs w:val="22"/>
          <w:u w:val="single"/>
        </w:rPr>
        <w:t>Timing offset</w:t>
      </w:r>
      <w:r w:rsidRPr="001E208C">
        <w:rPr>
          <w:sz w:val="22"/>
          <w:szCs w:val="22"/>
        </w:rPr>
        <w:t>:</w:t>
      </w:r>
    </w:p>
    <w:p w14:paraId="07C90C65" w14:textId="392820B2" w:rsidR="00663850" w:rsidRDefault="000047A5" w:rsidP="00FE3E62">
      <w:pPr>
        <w:jc w:val="both"/>
        <w:rPr>
          <w:sz w:val="22"/>
          <w:szCs w:val="22"/>
          <w:lang w:val="en-US" w:eastAsia="zh-CN"/>
        </w:rPr>
      </w:pPr>
      <w:r>
        <w:rPr>
          <w:sz w:val="22"/>
          <w:szCs w:val="22"/>
          <w:lang w:val="en-US" w:eastAsia="zh-CN"/>
        </w:rPr>
        <w:t>Con</w:t>
      </w:r>
      <w:r w:rsidR="00662750">
        <w:rPr>
          <w:sz w:val="22"/>
          <w:szCs w:val="22"/>
          <w:lang w:val="en-US" w:eastAsia="zh-CN"/>
        </w:rPr>
        <w:t>sidering</w:t>
      </w:r>
      <w:r w:rsidR="006D1170" w:rsidRPr="00161566">
        <w:rPr>
          <w:sz w:val="22"/>
          <w:szCs w:val="22"/>
          <w:lang w:val="en-US" w:eastAsia="zh-CN"/>
        </w:rPr>
        <w:t xml:space="preserve"> real network deployment, it is reasonable</w:t>
      </w:r>
      <w:r w:rsidR="00764E03" w:rsidRPr="00161566">
        <w:rPr>
          <w:sz w:val="22"/>
          <w:szCs w:val="22"/>
          <w:lang w:val="en-US" w:eastAsia="zh-CN"/>
        </w:rPr>
        <w:t xml:space="preserve"> to assume non-zero timing offset between two TRPs. </w:t>
      </w:r>
      <w:r w:rsidR="001D104F">
        <w:rPr>
          <w:sz w:val="22"/>
          <w:szCs w:val="22"/>
          <w:lang w:val="en-US" w:eastAsia="zh-CN"/>
        </w:rPr>
        <w:t xml:space="preserve">We think </w:t>
      </w:r>
      <w:r w:rsidR="00F87C33">
        <w:rPr>
          <w:sz w:val="22"/>
          <w:szCs w:val="22"/>
          <w:lang w:val="en-US" w:eastAsia="zh-CN"/>
        </w:rPr>
        <w:t xml:space="preserve">the </w:t>
      </w:r>
      <w:r w:rsidR="002D7F6C">
        <w:rPr>
          <w:sz w:val="22"/>
          <w:szCs w:val="22"/>
          <w:lang w:val="en-US" w:eastAsia="zh-CN"/>
        </w:rPr>
        <w:t xml:space="preserve">timing offset </w:t>
      </w:r>
      <w:r w:rsidR="002D7F6C" w:rsidRPr="00161566">
        <w:rPr>
          <w:sz w:val="22"/>
          <w:szCs w:val="22"/>
          <w:lang w:val="en-US" w:eastAsia="zh-CN"/>
        </w:rPr>
        <w:t xml:space="preserve">value </w:t>
      </w:r>
      <m:oMath>
        <m:r>
          <m:rPr>
            <m:sty m:val="p"/>
          </m:rPr>
          <w:rPr>
            <w:rFonts w:ascii="Cambria Math" w:eastAsia="Cambria Math" w:hAnsi="Cambria Math" w:cstheme="minorHAnsi"/>
            <w:lang w:eastAsia="zh-CN"/>
          </w:rPr>
          <m:t>∆</m:t>
        </m:r>
        <m:sSub>
          <m:sSubPr>
            <m:ctrlPr>
              <w:rPr>
                <w:rFonts w:ascii="Cambria Math" w:eastAsia="Cambria Math" w:hAnsi="Cambria Math" w:cstheme="minorHAnsi"/>
                <w:lang w:eastAsia="zh-CN"/>
              </w:rPr>
            </m:ctrlPr>
          </m:sSubPr>
          <m:e>
            <m:r>
              <w:rPr>
                <w:rFonts w:ascii="Cambria Math" w:eastAsia="Cambria Math" w:hAnsi="Cambria Math" w:cstheme="minorHAnsi"/>
                <w:lang w:eastAsia="zh-CN"/>
              </w:rPr>
              <m:t>t</m:t>
            </m:r>
          </m:e>
          <m:sub>
            <m:r>
              <w:rPr>
                <w:rFonts w:ascii="Cambria Math" w:eastAsia="Cambria Math" w:hAnsi="Cambria Math" w:cstheme="minorHAnsi"/>
                <w:lang w:eastAsia="zh-CN"/>
              </w:rPr>
              <m:t>1</m:t>
            </m:r>
          </m:sub>
        </m:sSub>
        <m:r>
          <w:rPr>
            <w:rFonts w:ascii="Cambria Math" w:eastAsia="Cambria Math" w:hAnsi="Cambria Math" w:cstheme="minorHAnsi"/>
            <w:lang w:eastAsia="zh-CN"/>
          </w:rPr>
          <m:t xml:space="preserve"> </m:t>
        </m:r>
      </m:oMath>
      <w:r w:rsidR="003C7603">
        <w:rPr>
          <w:sz w:val="22"/>
          <w:szCs w:val="22"/>
          <w:lang w:eastAsia="zh-CN"/>
        </w:rPr>
        <w:t xml:space="preserve">= </w:t>
      </w:r>
      <w:r w:rsidR="002D7F6C">
        <w:rPr>
          <w:sz w:val="22"/>
          <w:szCs w:val="22"/>
          <w:lang w:val="en-US" w:eastAsia="zh-CN"/>
        </w:rPr>
        <w:t>[-0.5, 2</w:t>
      </w:r>
      <w:proofErr w:type="gramStart"/>
      <w:r w:rsidR="002D7F6C">
        <w:rPr>
          <w:sz w:val="22"/>
          <w:szCs w:val="22"/>
          <w:lang w:val="en-US" w:eastAsia="zh-CN"/>
        </w:rPr>
        <w:t>]</w:t>
      </w:r>
      <w:proofErr w:type="spellStart"/>
      <w:r w:rsidR="002D7F6C">
        <w:rPr>
          <w:sz w:val="22"/>
          <w:szCs w:val="22"/>
          <w:lang w:val="en-US" w:eastAsia="zh-CN"/>
        </w:rPr>
        <w:t>μs</w:t>
      </w:r>
      <w:proofErr w:type="spellEnd"/>
      <w:proofErr w:type="gramEnd"/>
      <w:r w:rsidR="002D7F6C" w:rsidRPr="00161566">
        <w:rPr>
          <w:sz w:val="22"/>
          <w:szCs w:val="22"/>
          <w:lang w:val="en-US" w:eastAsia="zh-CN"/>
        </w:rPr>
        <w:t xml:space="preserve"> </w:t>
      </w:r>
      <w:r w:rsidR="005E40F7">
        <w:rPr>
          <w:sz w:val="22"/>
          <w:szCs w:val="22"/>
          <w:lang w:val="en-US" w:eastAsia="zh-CN"/>
        </w:rPr>
        <w:t>considered in</w:t>
      </w:r>
      <w:r w:rsidR="002D7F6C" w:rsidRPr="00161566">
        <w:rPr>
          <w:sz w:val="22"/>
          <w:szCs w:val="22"/>
          <w:lang w:val="en-US" w:eastAsia="zh-CN"/>
        </w:rPr>
        <w:t xml:space="preserve"> LTE </w:t>
      </w:r>
      <w:proofErr w:type="spellStart"/>
      <w:r w:rsidR="002D7F6C" w:rsidRPr="00161566">
        <w:rPr>
          <w:sz w:val="22"/>
          <w:szCs w:val="22"/>
          <w:lang w:val="en-US" w:eastAsia="zh-CN"/>
        </w:rPr>
        <w:t>CoMP</w:t>
      </w:r>
      <w:proofErr w:type="spellEnd"/>
      <w:r w:rsidR="002D7F6C" w:rsidRPr="00161566">
        <w:rPr>
          <w:sz w:val="22"/>
          <w:szCs w:val="22"/>
          <w:lang w:val="en-US" w:eastAsia="zh-CN"/>
        </w:rPr>
        <w:t xml:space="preserve"> </w:t>
      </w:r>
      <w:r w:rsidR="004C7AB9">
        <w:rPr>
          <w:sz w:val="22"/>
          <w:szCs w:val="22"/>
          <w:lang w:val="en-US" w:eastAsia="zh-CN"/>
        </w:rPr>
        <w:t>is</w:t>
      </w:r>
      <w:r w:rsidR="00F87C33" w:rsidRPr="00F87C33">
        <w:rPr>
          <w:sz w:val="22"/>
          <w:szCs w:val="22"/>
          <w:lang w:val="en-US" w:eastAsia="zh-CN"/>
        </w:rPr>
        <w:t xml:space="preserve"> a </w:t>
      </w:r>
      <w:r w:rsidR="004C7AB9">
        <w:rPr>
          <w:sz w:val="22"/>
          <w:szCs w:val="22"/>
          <w:lang w:val="en-US" w:eastAsia="zh-CN"/>
        </w:rPr>
        <w:t xml:space="preserve">good </w:t>
      </w:r>
      <w:r w:rsidR="00F87C33" w:rsidRPr="00F87C33">
        <w:rPr>
          <w:sz w:val="22"/>
          <w:szCs w:val="22"/>
          <w:lang w:val="en-US" w:eastAsia="zh-CN"/>
        </w:rPr>
        <w:t>starting point</w:t>
      </w:r>
      <w:r w:rsidR="00B1304D">
        <w:rPr>
          <w:sz w:val="22"/>
          <w:szCs w:val="22"/>
          <w:lang w:val="en-US" w:eastAsia="zh-CN"/>
        </w:rPr>
        <w:t>. However, there are different SCS</w:t>
      </w:r>
      <w:r w:rsidR="00B1304D" w:rsidRPr="00B1304D">
        <w:rPr>
          <w:rFonts w:hint="eastAsia"/>
          <w:sz w:val="22"/>
          <w:szCs w:val="22"/>
          <w:lang w:val="en-US" w:eastAsia="zh-CN"/>
        </w:rPr>
        <w:t xml:space="preserve"> </w:t>
      </w:r>
      <w:r w:rsidR="00B1304D" w:rsidRPr="00B1304D">
        <w:rPr>
          <w:sz w:val="22"/>
          <w:szCs w:val="22"/>
          <w:lang w:val="en-US" w:eastAsia="zh-CN"/>
        </w:rPr>
        <w:t>defined</w:t>
      </w:r>
      <w:r w:rsidR="00B1304D">
        <w:rPr>
          <w:rFonts w:hint="eastAsia"/>
          <w:sz w:val="22"/>
          <w:szCs w:val="22"/>
          <w:lang w:val="en-US" w:eastAsia="zh-CN"/>
        </w:rPr>
        <w:t xml:space="preserve"> in NR and </w:t>
      </w:r>
      <w:r w:rsidR="005D1026">
        <w:rPr>
          <w:sz w:val="22"/>
          <w:szCs w:val="22"/>
          <w:lang w:val="en-US" w:eastAsia="zh-CN"/>
        </w:rPr>
        <w:t>larger</w:t>
      </w:r>
      <w:r w:rsidR="000C4CF9">
        <w:rPr>
          <w:sz w:val="22"/>
          <w:szCs w:val="22"/>
          <w:lang w:val="en-US" w:eastAsia="zh-CN"/>
        </w:rPr>
        <w:t xml:space="preserve"> SCS with shorter symbol duration is more sensitive to</w:t>
      </w:r>
      <w:r w:rsidR="00EA0F15">
        <w:rPr>
          <w:sz w:val="22"/>
          <w:szCs w:val="22"/>
          <w:lang w:val="en-US" w:eastAsia="zh-CN"/>
        </w:rPr>
        <w:t xml:space="preserve"> long delay spread. I</w:t>
      </w:r>
      <w:r w:rsidR="001D104F">
        <w:rPr>
          <w:sz w:val="22"/>
          <w:szCs w:val="22"/>
          <w:lang w:val="en-US" w:eastAsia="zh-CN"/>
        </w:rPr>
        <w:t xml:space="preserve">t is suitable to use </w:t>
      </w:r>
      <w:r w:rsidR="005D1026">
        <w:rPr>
          <w:sz w:val="22"/>
          <w:szCs w:val="22"/>
          <w:lang w:val="en-US" w:eastAsia="zh-CN"/>
        </w:rPr>
        <w:t>larger</w:t>
      </w:r>
      <w:r w:rsidR="001D104F">
        <w:rPr>
          <w:sz w:val="22"/>
          <w:szCs w:val="22"/>
          <w:lang w:val="en-US" w:eastAsia="zh-CN"/>
        </w:rPr>
        <w:t xml:space="preserve"> SCS in smaller cell size</w:t>
      </w:r>
      <w:r w:rsidR="004C7AB9">
        <w:rPr>
          <w:sz w:val="22"/>
          <w:szCs w:val="22"/>
          <w:lang w:val="en-US" w:eastAsia="zh-CN"/>
        </w:rPr>
        <w:t xml:space="preserve"> which leads </w:t>
      </w:r>
      <w:r w:rsidR="000A2D6C">
        <w:rPr>
          <w:sz w:val="22"/>
          <w:szCs w:val="22"/>
          <w:lang w:val="en-US" w:eastAsia="zh-CN"/>
        </w:rPr>
        <w:t xml:space="preserve">to </w:t>
      </w:r>
      <w:r w:rsidR="004C7AB9">
        <w:rPr>
          <w:sz w:val="22"/>
          <w:szCs w:val="22"/>
          <w:lang w:val="en-US" w:eastAsia="zh-CN"/>
        </w:rPr>
        <w:t>smaller</w:t>
      </w:r>
      <w:r w:rsidR="004B3E77">
        <w:rPr>
          <w:sz w:val="22"/>
          <w:szCs w:val="22"/>
          <w:lang w:val="en-US" w:eastAsia="zh-CN"/>
        </w:rPr>
        <w:t xml:space="preserve"> timing offset between two TRPs</w:t>
      </w:r>
      <w:r w:rsidR="00EA0F15">
        <w:rPr>
          <w:sz w:val="22"/>
          <w:szCs w:val="22"/>
          <w:lang w:val="en-US" w:eastAsia="zh-CN"/>
        </w:rPr>
        <w:t>. Hence, w</w:t>
      </w:r>
      <w:r w:rsidR="004B3E77">
        <w:rPr>
          <w:sz w:val="22"/>
          <w:szCs w:val="22"/>
          <w:lang w:val="en-US" w:eastAsia="zh-CN"/>
        </w:rPr>
        <w:t>e support</w:t>
      </w:r>
      <w:r w:rsidR="004D59C9">
        <w:rPr>
          <w:sz w:val="22"/>
          <w:szCs w:val="22"/>
          <w:lang w:val="en-US" w:eastAsia="zh-CN"/>
        </w:rPr>
        <w:t xml:space="preserve"> to </w:t>
      </w:r>
      <w:r w:rsidR="000848D1" w:rsidRPr="000848D1">
        <w:rPr>
          <w:sz w:val="22"/>
          <w:szCs w:val="22"/>
          <w:lang w:val="en-US" w:eastAsia="zh-CN"/>
        </w:rPr>
        <w:t xml:space="preserve">scale </w:t>
      </w:r>
      <w:r w:rsidR="004D59C9">
        <w:rPr>
          <w:sz w:val="22"/>
          <w:szCs w:val="22"/>
          <w:lang w:val="en-US" w:eastAsia="zh-CN"/>
        </w:rPr>
        <w:t xml:space="preserve">timing offset </w:t>
      </w:r>
      <w:r w:rsidR="004D59C9" w:rsidRPr="00161566">
        <w:rPr>
          <w:sz w:val="22"/>
          <w:szCs w:val="22"/>
          <w:lang w:val="en-US" w:eastAsia="zh-CN"/>
        </w:rPr>
        <w:t xml:space="preserve">value </w:t>
      </w:r>
      <m:oMath>
        <m:r>
          <m:rPr>
            <m:sty m:val="p"/>
          </m:rPr>
          <w:rPr>
            <w:rFonts w:ascii="Cambria Math" w:eastAsia="Cambria Math" w:hAnsi="Cambria Math" w:cstheme="minorHAnsi"/>
            <w:lang w:eastAsia="zh-CN"/>
          </w:rPr>
          <m:t>∆</m:t>
        </m:r>
        <m:sSub>
          <m:sSubPr>
            <m:ctrlPr>
              <w:rPr>
                <w:rFonts w:ascii="Cambria Math" w:eastAsia="Cambria Math" w:hAnsi="Cambria Math" w:cstheme="minorHAnsi"/>
                <w:lang w:eastAsia="zh-CN"/>
              </w:rPr>
            </m:ctrlPr>
          </m:sSubPr>
          <m:e>
            <m:r>
              <w:rPr>
                <w:rFonts w:ascii="Cambria Math" w:eastAsia="Cambria Math" w:hAnsi="Cambria Math" w:cstheme="minorHAnsi"/>
                <w:lang w:eastAsia="zh-CN"/>
              </w:rPr>
              <m:t>t</m:t>
            </m:r>
          </m:e>
          <m:sub>
            <m:r>
              <w:rPr>
                <w:rFonts w:ascii="Cambria Math" w:eastAsia="Cambria Math" w:hAnsi="Cambria Math" w:cstheme="minorHAnsi"/>
                <w:lang w:eastAsia="zh-CN"/>
              </w:rPr>
              <m:t>1</m:t>
            </m:r>
          </m:sub>
        </m:sSub>
      </m:oMath>
      <w:r w:rsidR="000848D1" w:rsidRPr="000848D1">
        <w:rPr>
          <w:sz w:val="22"/>
          <w:szCs w:val="22"/>
          <w:lang w:val="en-US" w:eastAsia="zh-CN"/>
        </w:rPr>
        <w:t xml:space="preserve"> </w:t>
      </w:r>
      <w:r w:rsidR="004D59C9">
        <w:rPr>
          <w:sz w:val="22"/>
          <w:szCs w:val="22"/>
          <w:lang w:val="en-US" w:eastAsia="zh-CN"/>
        </w:rPr>
        <w:t xml:space="preserve">to be </w:t>
      </w:r>
      <m:oMath>
        <m:r>
          <m:rPr>
            <m:sty m:val="p"/>
          </m:rPr>
          <w:rPr>
            <w:rFonts w:ascii="Cambria Math" w:eastAsia="Cambria Math" w:hAnsi="Cambria Math" w:cstheme="minorHAnsi"/>
            <w:lang w:eastAsia="zh-CN"/>
          </w:rPr>
          <m:t>∆t=</m:t>
        </m:r>
        <m:sSup>
          <m:sSupPr>
            <m:ctrlPr>
              <w:rPr>
                <w:rFonts w:ascii="Cambria Math" w:eastAsia="Cambria Math" w:hAnsi="Cambria Math" w:cstheme="minorHAnsi"/>
                <w:lang w:eastAsia="zh-CN"/>
              </w:rPr>
            </m:ctrlPr>
          </m:sSupPr>
          <m:e>
            <m:r>
              <m:rPr>
                <m:sty m:val="p"/>
              </m:rPr>
              <w:rPr>
                <w:rFonts w:ascii="Cambria Math" w:eastAsia="Cambria Math" w:hAnsi="Cambria Math" w:cstheme="minorHAnsi"/>
                <w:lang w:eastAsia="zh-CN"/>
              </w:rPr>
              <m:t>2</m:t>
            </m:r>
          </m:e>
          <m:sup>
            <m:r>
              <w:rPr>
                <w:rFonts w:ascii="Cambria Math" w:eastAsia="Cambria Math" w:hAnsi="Cambria Math" w:cstheme="minorHAnsi"/>
                <w:lang w:eastAsia="zh-CN"/>
              </w:rPr>
              <m:t>-μ</m:t>
            </m:r>
          </m:sup>
        </m:sSup>
        <m:r>
          <m:rPr>
            <m:sty m:val="p"/>
          </m:rPr>
          <w:rPr>
            <w:rFonts w:ascii="Cambria Math" w:eastAsia="Cambria Math" w:hAnsi="Cambria Math" w:cstheme="minorHAnsi"/>
            <w:lang w:eastAsia="zh-CN"/>
          </w:rPr>
          <m:t>∆</m:t>
        </m:r>
        <m:sSub>
          <m:sSubPr>
            <m:ctrlPr>
              <w:rPr>
                <w:rFonts w:ascii="Cambria Math" w:eastAsia="Cambria Math" w:hAnsi="Cambria Math" w:cstheme="minorHAnsi"/>
                <w:lang w:eastAsia="zh-CN"/>
              </w:rPr>
            </m:ctrlPr>
          </m:sSubPr>
          <m:e>
            <m:r>
              <w:rPr>
                <w:rFonts w:ascii="Cambria Math" w:eastAsia="Cambria Math" w:hAnsi="Cambria Math" w:cstheme="minorHAnsi"/>
                <w:lang w:eastAsia="zh-CN"/>
              </w:rPr>
              <m:t>t</m:t>
            </m:r>
          </m:e>
          <m:sub>
            <m:r>
              <w:rPr>
                <w:rFonts w:ascii="Cambria Math" w:eastAsia="Cambria Math" w:hAnsi="Cambria Math" w:cstheme="minorHAnsi"/>
                <w:lang w:eastAsia="zh-CN"/>
              </w:rPr>
              <m:t>1</m:t>
            </m:r>
          </m:sub>
        </m:sSub>
      </m:oMath>
      <w:r w:rsidR="003C7603">
        <w:rPr>
          <w:sz w:val="22"/>
          <w:szCs w:val="22"/>
          <w:lang w:val="en-US" w:eastAsia="zh-CN"/>
        </w:rPr>
        <w:t xml:space="preserve"> for</w:t>
      </w:r>
      <w:r w:rsidR="000848D1" w:rsidRPr="000848D1">
        <w:rPr>
          <w:sz w:val="22"/>
          <w:szCs w:val="22"/>
          <w:lang w:val="en-US" w:eastAsia="zh-CN"/>
        </w:rPr>
        <w:t xml:space="preserve"> different numerologies</w:t>
      </w:r>
      <w:r w:rsidR="00662750">
        <w:rPr>
          <w:sz w:val="22"/>
          <w:szCs w:val="22"/>
          <w:lang w:val="en-US" w:eastAsia="zh-CN"/>
        </w:rPr>
        <w:t xml:space="preserve"> </w:t>
      </w:r>
      <w:r w:rsidR="00C16260">
        <w:rPr>
          <w:sz w:val="22"/>
          <w:szCs w:val="22"/>
          <w:lang w:val="en-US" w:eastAsia="zh-CN"/>
        </w:rPr>
        <w:t xml:space="preserve">proposed </w:t>
      </w:r>
      <w:r w:rsidR="004B3E77">
        <w:rPr>
          <w:sz w:val="22"/>
          <w:szCs w:val="22"/>
          <w:lang w:val="en-US" w:eastAsia="zh-CN"/>
        </w:rPr>
        <w:t xml:space="preserve">in </w:t>
      </w:r>
      <w:r w:rsidR="004B3E77">
        <w:rPr>
          <w:rFonts w:hint="eastAsia"/>
          <w:sz w:val="22"/>
          <w:szCs w:val="22"/>
          <w:lang w:eastAsia="zh-CN"/>
        </w:rPr>
        <w:t>RAN4</w:t>
      </w:r>
      <w:r w:rsidR="004B3E77" w:rsidRPr="00124858">
        <w:rPr>
          <w:rFonts w:hint="eastAsia"/>
          <w:sz w:val="22"/>
          <w:szCs w:val="22"/>
          <w:lang w:eastAsia="zh-CN"/>
        </w:rPr>
        <w:t>#</w:t>
      </w:r>
      <w:r w:rsidR="004B3E77" w:rsidRPr="00124858">
        <w:rPr>
          <w:rFonts w:hint="eastAsia"/>
          <w:sz w:val="22"/>
          <w:szCs w:val="22"/>
        </w:rPr>
        <w:t>9</w:t>
      </w:r>
      <w:r w:rsidR="004B3E77">
        <w:rPr>
          <w:rFonts w:hint="eastAsia"/>
          <w:sz w:val="22"/>
          <w:szCs w:val="22"/>
        </w:rPr>
        <w:t>4</w:t>
      </w:r>
      <w:r w:rsidR="004B3E77">
        <w:rPr>
          <w:sz w:val="22"/>
          <w:szCs w:val="22"/>
        </w:rPr>
        <w:t>e</w:t>
      </w:r>
      <w:r w:rsidR="004B3E77">
        <w:rPr>
          <w:rFonts w:hint="eastAsia"/>
          <w:sz w:val="22"/>
          <w:szCs w:val="22"/>
        </w:rPr>
        <w:t>-bis</w:t>
      </w:r>
      <w:r w:rsidR="004B3E77">
        <w:rPr>
          <w:sz w:val="22"/>
          <w:szCs w:val="22"/>
          <w:lang w:val="en-US" w:eastAsia="zh-CN"/>
        </w:rPr>
        <w:t xml:space="preserve"> </w:t>
      </w:r>
      <w:r w:rsidR="007F4C62">
        <w:rPr>
          <w:sz w:val="22"/>
          <w:szCs w:val="22"/>
          <w:lang w:val="en-US" w:eastAsia="zh-CN"/>
        </w:rPr>
        <w:t>[1</w:t>
      </w:r>
      <w:r w:rsidR="00662750">
        <w:rPr>
          <w:sz w:val="22"/>
          <w:szCs w:val="22"/>
          <w:lang w:val="en-US" w:eastAsia="zh-CN"/>
        </w:rPr>
        <w:t>]</w:t>
      </w:r>
      <w:r w:rsidR="004B3E77">
        <w:rPr>
          <w:sz w:val="22"/>
          <w:szCs w:val="22"/>
          <w:lang w:val="en-US" w:eastAsia="zh-CN"/>
        </w:rPr>
        <w:t>.</w:t>
      </w:r>
    </w:p>
    <w:p w14:paraId="5A86AD24" w14:textId="12AAA788" w:rsidR="00F5055E" w:rsidRPr="00473352" w:rsidRDefault="002269C9" w:rsidP="00FE3E62">
      <w:pPr>
        <w:jc w:val="both"/>
        <w:rPr>
          <w:sz w:val="22"/>
          <w:szCs w:val="22"/>
          <w:lang w:val="en-US" w:eastAsia="zh-CN"/>
        </w:rPr>
      </w:pPr>
      <w:r w:rsidRPr="002269C9">
        <w:rPr>
          <w:sz w:val="22"/>
          <w:szCs w:val="22"/>
          <w:lang w:val="en-US" w:eastAsia="zh-CN"/>
        </w:rPr>
        <w:t>Besides</w:t>
      </w:r>
      <w:r>
        <w:rPr>
          <w:sz w:val="22"/>
          <w:szCs w:val="22"/>
          <w:lang w:val="en-US" w:eastAsia="zh-CN"/>
        </w:rPr>
        <w:t>, in the last meeting, there was an agreement that “</w:t>
      </w:r>
      <w:r w:rsidRPr="002269C9">
        <w:rPr>
          <w:i/>
          <w:sz w:val="22"/>
          <w:szCs w:val="22"/>
          <w:lang w:val="en-US" w:eastAsia="zh-CN"/>
        </w:rPr>
        <w:t>Define with timing offset between two TRPs, the timing offset setting should be ensured that all paths from TRPs are within CP</w:t>
      </w:r>
      <w:r>
        <w:rPr>
          <w:sz w:val="22"/>
          <w:szCs w:val="22"/>
          <w:lang w:val="en-US" w:eastAsia="zh-CN"/>
        </w:rPr>
        <w:t xml:space="preserve">”. </w:t>
      </w:r>
      <w:r w:rsidR="006E68A3">
        <w:rPr>
          <w:sz w:val="22"/>
          <w:szCs w:val="22"/>
          <w:lang w:val="en-US" w:eastAsia="zh-CN"/>
        </w:rPr>
        <w:t xml:space="preserve">We just want to clarify that </w:t>
      </w:r>
      <w:r w:rsidR="00A24E83">
        <w:rPr>
          <w:sz w:val="22"/>
          <w:szCs w:val="22"/>
          <w:lang w:val="en-US" w:eastAsia="zh-CN"/>
        </w:rPr>
        <w:t>whether it means that</w:t>
      </w:r>
      <w:r w:rsidR="006D022E">
        <w:rPr>
          <w:sz w:val="22"/>
          <w:szCs w:val="22"/>
          <w:lang w:val="en-US" w:eastAsia="zh-CN"/>
        </w:rPr>
        <w:t xml:space="preserve"> all the multipath f</w:t>
      </w:r>
      <w:r w:rsidR="006E68A3">
        <w:rPr>
          <w:sz w:val="22"/>
          <w:szCs w:val="22"/>
          <w:lang w:val="en-US" w:eastAsia="zh-CN"/>
        </w:rPr>
        <w:t>r</w:t>
      </w:r>
      <w:r w:rsidR="006D022E">
        <w:rPr>
          <w:sz w:val="22"/>
          <w:szCs w:val="22"/>
          <w:lang w:val="en-US" w:eastAsia="zh-CN"/>
        </w:rPr>
        <w:t>o</w:t>
      </w:r>
      <w:r w:rsidR="006E68A3">
        <w:rPr>
          <w:sz w:val="22"/>
          <w:szCs w:val="22"/>
          <w:lang w:val="en-US" w:eastAsia="zh-CN"/>
        </w:rPr>
        <w:t>m two TRPs are within CP.</w:t>
      </w:r>
      <w:r w:rsidR="00A24E83">
        <w:rPr>
          <w:sz w:val="22"/>
          <w:szCs w:val="22"/>
          <w:lang w:val="en-US" w:eastAsia="zh-CN"/>
        </w:rPr>
        <w:t xml:space="preserve"> If it is the case, it means that only </w:t>
      </w:r>
      <w:r w:rsidR="00683324">
        <w:rPr>
          <w:sz w:val="22"/>
          <w:szCs w:val="22"/>
          <w:lang w:val="en-US" w:eastAsia="zh-CN"/>
        </w:rPr>
        <w:t xml:space="preserve">the </w:t>
      </w:r>
      <w:r w:rsidR="00A24E83">
        <w:rPr>
          <w:sz w:val="22"/>
          <w:szCs w:val="22"/>
          <w:lang w:val="en-US" w:eastAsia="zh-CN"/>
        </w:rPr>
        <w:t xml:space="preserve">channel model with small </w:t>
      </w:r>
      <w:r w:rsidR="00683324">
        <w:rPr>
          <w:sz w:val="22"/>
          <w:szCs w:val="22"/>
          <w:lang w:val="en-US" w:eastAsia="zh-CN"/>
        </w:rPr>
        <w:t xml:space="preserve">enough </w:t>
      </w:r>
      <w:r w:rsidR="00A24E83">
        <w:rPr>
          <w:sz w:val="22"/>
          <w:szCs w:val="22"/>
          <w:lang w:val="en-US" w:eastAsia="zh-CN"/>
        </w:rPr>
        <w:t>delay spread is considered.</w:t>
      </w:r>
      <w:r w:rsidR="00443E48">
        <w:rPr>
          <w:sz w:val="22"/>
          <w:szCs w:val="22"/>
          <w:lang w:val="en-US" w:eastAsia="zh-CN"/>
        </w:rPr>
        <w:t xml:space="preserve"> </w:t>
      </w:r>
    </w:p>
    <w:p w14:paraId="3C712929" w14:textId="6C16E18C" w:rsidR="00764E03" w:rsidRDefault="00014103" w:rsidP="00FE3E62">
      <w:pPr>
        <w:jc w:val="both"/>
        <w:rPr>
          <w:sz w:val="22"/>
          <w:szCs w:val="22"/>
          <w:lang w:val="en-US" w:eastAsia="zh-CN"/>
        </w:rPr>
      </w:pPr>
      <w:r w:rsidRPr="00D87ABC">
        <w:rPr>
          <w:rFonts w:hint="eastAsia"/>
          <w:b/>
          <w:i/>
          <w:sz w:val="22"/>
          <w:szCs w:val="22"/>
          <w:u w:val="single"/>
          <w:lang w:val="en-US" w:eastAsia="zh-CN"/>
        </w:rPr>
        <w:t xml:space="preserve">Proposal </w:t>
      </w:r>
      <w:r w:rsidR="003F0D1E">
        <w:rPr>
          <w:b/>
          <w:i/>
          <w:sz w:val="22"/>
          <w:szCs w:val="22"/>
          <w:u w:val="single"/>
          <w:lang w:val="en-US" w:eastAsia="zh-CN"/>
        </w:rPr>
        <w:t>1</w:t>
      </w:r>
      <w:r w:rsidRPr="00D87ABC">
        <w:rPr>
          <w:rFonts w:hint="eastAsia"/>
          <w:sz w:val="22"/>
          <w:szCs w:val="22"/>
          <w:lang w:val="en-US" w:eastAsia="zh-CN"/>
        </w:rPr>
        <w:t>:</w:t>
      </w:r>
      <w:r w:rsidRPr="00D87ABC">
        <w:rPr>
          <w:sz w:val="22"/>
          <w:szCs w:val="22"/>
          <w:lang w:val="en-US" w:eastAsia="zh-CN"/>
        </w:rPr>
        <w:t xml:space="preserve"> </w:t>
      </w:r>
      <w:r w:rsidR="00F1423C">
        <w:rPr>
          <w:sz w:val="22"/>
          <w:szCs w:val="22"/>
          <w:lang w:val="en-US"/>
        </w:rPr>
        <w:t xml:space="preserve">Set timing </w:t>
      </w:r>
      <w:r w:rsidR="00F1423C" w:rsidRPr="005D1026">
        <w:rPr>
          <w:sz w:val="22"/>
          <w:szCs w:val="22"/>
          <w:lang w:val="en-US"/>
        </w:rPr>
        <w:t xml:space="preserve">offset </w:t>
      </w:r>
      <w:r w:rsidR="00443E48">
        <w:rPr>
          <w:sz w:val="22"/>
          <w:szCs w:val="22"/>
          <w:lang w:val="en-US"/>
        </w:rPr>
        <w:t xml:space="preserve">of first path from two TRPs </w:t>
      </w:r>
      <w:r w:rsidR="00F1423C" w:rsidRPr="005D1026">
        <w:rPr>
          <w:sz w:val="22"/>
          <w:szCs w:val="22"/>
          <w:lang w:val="en-US"/>
        </w:rPr>
        <w:t>by scaled with SCS</w:t>
      </w:r>
      <w:proofErr w:type="gramStart"/>
      <w:r w:rsidR="005344AE">
        <w:rPr>
          <w:sz w:val="22"/>
          <w:szCs w:val="22"/>
          <w:lang w:val="en-US"/>
        </w:rPr>
        <w:t xml:space="preserve">: </w:t>
      </w:r>
      <w:proofErr w:type="gramEnd"/>
      <m:oMath>
        <m:r>
          <m:rPr>
            <m:sty m:val="p"/>
          </m:rPr>
          <w:rPr>
            <w:rFonts w:ascii="Cambria Math" w:eastAsia="Cambria Math" w:hAnsi="Cambria Math" w:cstheme="minorHAnsi"/>
            <w:lang w:eastAsia="zh-CN"/>
          </w:rPr>
          <m:t>∆t=</m:t>
        </m:r>
        <m:sSup>
          <m:sSupPr>
            <m:ctrlPr>
              <w:rPr>
                <w:rFonts w:ascii="Cambria Math" w:eastAsia="Cambria Math" w:hAnsi="Cambria Math" w:cstheme="minorHAnsi"/>
                <w:lang w:eastAsia="zh-CN"/>
              </w:rPr>
            </m:ctrlPr>
          </m:sSupPr>
          <m:e>
            <m:r>
              <m:rPr>
                <m:sty m:val="p"/>
              </m:rPr>
              <w:rPr>
                <w:rFonts w:ascii="Cambria Math" w:eastAsia="Cambria Math" w:hAnsi="Cambria Math" w:cstheme="minorHAnsi"/>
                <w:lang w:eastAsia="zh-CN"/>
              </w:rPr>
              <m:t>2</m:t>
            </m:r>
          </m:e>
          <m:sup>
            <m:r>
              <w:rPr>
                <w:rFonts w:ascii="Cambria Math" w:eastAsia="Cambria Math" w:hAnsi="Cambria Math" w:cstheme="minorHAnsi"/>
                <w:lang w:eastAsia="zh-CN"/>
              </w:rPr>
              <m:t>-μ</m:t>
            </m:r>
          </m:sup>
        </m:sSup>
        <m:r>
          <m:rPr>
            <m:sty m:val="p"/>
          </m:rPr>
          <w:rPr>
            <w:rFonts w:ascii="Cambria Math" w:eastAsia="Cambria Math" w:hAnsi="Cambria Math" w:cstheme="minorHAnsi"/>
            <w:lang w:eastAsia="zh-CN"/>
          </w:rPr>
          <m:t>∆</m:t>
        </m:r>
        <m:sSub>
          <m:sSubPr>
            <m:ctrlPr>
              <w:rPr>
                <w:rFonts w:ascii="Cambria Math" w:eastAsia="Cambria Math" w:hAnsi="Cambria Math" w:cstheme="minorHAnsi"/>
                <w:lang w:eastAsia="zh-CN"/>
              </w:rPr>
            </m:ctrlPr>
          </m:sSubPr>
          <m:e>
            <m:r>
              <w:rPr>
                <w:rFonts w:ascii="Cambria Math" w:eastAsia="Cambria Math" w:hAnsi="Cambria Math" w:cstheme="minorHAnsi"/>
                <w:lang w:eastAsia="zh-CN"/>
              </w:rPr>
              <m:t>t</m:t>
            </m:r>
          </m:e>
          <m:sub>
            <m:r>
              <w:rPr>
                <w:rFonts w:ascii="Cambria Math" w:eastAsia="Cambria Math" w:hAnsi="Cambria Math" w:cstheme="minorHAnsi"/>
                <w:lang w:eastAsia="zh-CN"/>
              </w:rPr>
              <m:t>1</m:t>
            </m:r>
          </m:sub>
        </m:sSub>
      </m:oMath>
      <w:r w:rsidR="00F1423C">
        <w:rPr>
          <w:lang w:eastAsia="zh-CN"/>
        </w:rPr>
        <w:t xml:space="preserve">, </w:t>
      </w:r>
      <m:oMath>
        <m:r>
          <m:rPr>
            <m:sty m:val="p"/>
          </m:rPr>
          <w:rPr>
            <w:rFonts w:ascii="Cambria Math" w:eastAsia="Cambria Math" w:hAnsi="Cambria Math" w:cstheme="minorHAnsi"/>
            <w:lang w:eastAsia="zh-CN"/>
          </w:rPr>
          <m:t>∆</m:t>
        </m:r>
        <m:sSub>
          <m:sSubPr>
            <m:ctrlPr>
              <w:rPr>
                <w:rFonts w:ascii="Cambria Math" w:eastAsia="Cambria Math" w:hAnsi="Cambria Math" w:cstheme="minorHAnsi"/>
                <w:lang w:eastAsia="zh-CN"/>
              </w:rPr>
            </m:ctrlPr>
          </m:sSubPr>
          <m:e>
            <m:r>
              <w:rPr>
                <w:rFonts w:ascii="Cambria Math" w:eastAsia="Cambria Math" w:hAnsi="Cambria Math" w:cstheme="minorHAnsi"/>
                <w:lang w:eastAsia="zh-CN"/>
              </w:rPr>
              <m:t>t</m:t>
            </m:r>
          </m:e>
          <m:sub>
            <m:r>
              <w:rPr>
                <w:rFonts w:ascii="Cambria Math" w:eastAsia="Cambria Math" w:hAnsi="Cambria Math" w:cstheme="minorHAnsi"/>
                <w:lang w:eastAsia="zh-CN"/>
              </w:rPr>
              <m:t>1</m:t>
            </m:r>
          </m:sub>
        </m:sSub>
        <m:r>
          <w:rPr>
            <w:rFonts w:ascii="Cambria Math" w:eastAsia="Cambria Math" w:hAnsi="Cambria Math" w:cstheme="minorHAnsi"/>
            <w:lang w:eastAsia="zh-CN"/>
          </w:rPr>
          <m:t xml:space="preserve"> </m:t>
        </m:r>
      </m:oMath>
      <w:r w:rsidR="00F1423C">
        <w:rPr>
          <w:sz w:val="22"/>
          <w:szCs w:val="22"/>
          <w:lang w:eastAsia="zh-CN"/>
        </w:rPr>
        <w:t xml:space="preserve">= </w:t>
      </w:r>
      <w:r w:rsidR="00F1423C">
        <w:rPr>
          <w:sz w:val="22"/>
          <w:szCs w:val="22"/>
          <w:lang w:val="en-US" w:eastAsia="zh-CN"/>
        </w:rPr>
        <w:t>[-0.5, 2]</w:t>
      </w:r>
      <w:proofErr w:type="spellStart"/>
      <w:r w:rsidR="00F1423C">
        <w:rPr>
          <w:sz w:val="22"/>
          <w:szCs w:val="22"/>
          <w:lang w:val="en-US" w:eastAsia="zh-CN"/>
        </w:rPr>
        <w:t>μs</w:t>
      </w:r>
      <w:proofErr w:type="spellEnd"/>
    </w:p>
    <w:p w14:paraId="1ADBB273" w14:textId="77777777" w:rsidR="000E33D9" w:rsidRPr="00396F1D" w:rsidRDefault="000E33D9" w:rsidP="00FE3E62">
      <w:pPr>
        <w:jc w:val="both"/>
        <w:rPr>
          <w:sz w:val="22"/>
          <w:szCs w:val="22"/>
          <w:lang w:val="en-US" w:eastAsia="zh-CN"/>
        </w:rPr>
      </w:pPr>
    </w:p>
    <w:p w14:paraId="0CE49891" w14:textId="581E1609" w:rsidR="00BB6C17" w:rsidRPr="00315ACB" w:rsidRDefault="001421E1" w:rsidP="00FE3E62">
      <w:pPr>
        <w:jc w:val="both"/>
        <w:rPr>
          <w:sz w:val="22"/>
          <w:szCs w:val="22"/>
          <w:u w:val="single"/>
        </w:rPr>
      </w:pPr>
      <w:r w:rsidRPr="006303C9">
        <w:rPr>
          <w:b/>
          <w:sz w:val="22"/>
          <w:szCs w:val="22"/>
          <w:u w:val="single"/>
        </w:rPr>
        <w:t>Frequency offset</w:t>
      </w:r>
      <w:r w:rsidRPr="006303C9">
        <w:rPr>
          <w:sz w:val="22"/>
          <w:szCs w:val="22"/>
        </w:rPr>
        <w:t>:</w:t>
      </w:r>
    </w:p>
    <w:p w14:paraId="312D9DFC" w14:textId="1B1470E3" w:rsidR="000B4D8C" w:rsidRDefault="00EF4810" w:rsidP="00FE3E62">
      <w:pPr>
        <w:jc w:val="both"/>
        <w:rPr>
          <w:sz w:val="22"/>
          <w:szCs w:val="22"/>
          <w:lang w:val="en-US"/>
        </w:rPr>
      </w:pPr>
      <w:r>
        <w:rPr>
          <w:sz w:val="22"/>
          <w:szCs w:val="22"/>
          <w:lang w:val="en-US"/>
        </w:rPr>
        <w:t>Considering</w:t>
      </w:r>
      <w:r w:rsidR="000B4D8C" w:rsidRPr="000B4D8C">
        <w:rPr>
          <w:sz w:val="22"/>
          <w:szCs w:val="22"/>
          <w:lang w:val="en-US"/>
        </w:rPr>
        <w:t xml:space="preserve"> </w:t>
      </w:r>
      <w:r w:rsidR="00BA3EE0" w:rsidRPr="0022535D">
        <w:rPr>
          <w:sz w:val="22"/>
          <w:szCs w:val="22"/>
          <w:lang w:val="en-US"/>
        </w:rPr>
        <w:t>local oscillator</w:t>
      </w:r>
      <w:r w:rsidR="00BA3EE0">
        <w:rPr>
          <w:sz w:val="22"/>
          <w:szCs w:val="22"/>
          <w:lang w:val="en-US"/>
        </w:rPr>
        <w:t xml:space="preserve"> </w:t>
      </w:r>
      <w:r w:rsidR="00BA3EE0" w:rsidRPr="0022535D">
        <w:rPr>
          <w:sz w:val="22"/>
          <w:szCs w:val="22"/>
          <w:lang w:val="en-US"/>
        </w:rPr>
        <w:t xml:space="preserve">frequency accuracy </w:t>
      </w:r>
      <w:r>
        <w:rPr>
          <w:sz w:val="22"/>
          <w:szCs w:val="22"/>
          <w:lang w:val="en-US"/>
        </w:rPr>
        <w:t>is 0.05</w:t>
      </w:r>
      <w:r w:rsidR="00BA3EE0" w:rsidRPr="0022535D">
        <w:rPr>
          <w:sz w:val="22"/>
          <w:szCs w:val="22"/>
          <w:lang w:val="en-US"/>
        </w:rPr>
        <w:t xml:space="preserve"> ppm</w:t>
      </w:r>
      <w:r>
        <w:rPr>
          <w:sz w:val="22"/>
          <w:szCs w:val="22"/>
          <w:lang w:val="en-US"/>
        </w:rPr>
        <w:t xml:space="preserve"> for each TRP and 0.1 ppm in total [</w:t>
      </w:r>
      <w:r w:rsidR="00C049C1">
        <w:rPr>
          <w:sz w:val="22"/>
          <w:szCs w:val="22"/>
          <w:lang w:val="en-US"/>
        </w:rPr>
        <w:t>2</w:t>
      </w:r>
      <w:r>
        <w:rPr>
          <w:sz w:val="22"/>
          <w:szCs w:val="22"/>
          <w:lang w:val="en-US"/>
        </w:rPr>
        <w:t>], there will be</w:t>
      </w:r>
      <w:r w:rsidR="002C2BBC" w:rsidRPr="0022535D">
        <w:rPr>
          <w:sz w:val="22"/>
          <w:szCs w:val="22"/>
          <w:lang w:val="en-US"/>
        </w:rPr>
        <w:t xml:space="preserve"> up to 200 Hz frequency</w:t>
      </w:r>
      <w:r w:rsidR="002C2BBC">
        <w:rPr>
          <w:sz w:val="22"/>
          <w:szCs w:val="22"/>
          <w:lang w:val="en-US"/>
        </w:rPr>
        <w:t xml:space="preserve"> </w:t>
      </w:r>
      <w:r w:rsidR="002C2BBC" w:rsidRPr="0022535D">
        <w:rPr>
          <w:sz w:val="22"/>
          <w:szCs w:val="22"/>
          <w:lang w:val="en-US"/>
        </w:rPr>
        <w:t>offset at the typical carrier frequency of 2.0 GHz</w:t>
      </w:r>
      <w:r w:rsidR="002C2BBC">
        <w:rPr>
          <w:sz w:val="22"/>
          <w:szCs w:val="22"/>
          <w:lang w:val="en-US"/>
        </w:rPr>
        <w:t xml:space="preserve">. </w:t>
      </w:r>
      <w:r>
        <w:rPr>
          <w:sz w:val="22"/>
          <w:szCs w:val="22"/>
          <w:lang w:val="en-US"/>
        </w:rPr>
        <w:t>With a given</w:t>
      </w:r>
      <w:r w:rsidRPr="0022535D">
        <w:rPr>
          <w:sz w:val="22"/>
          <w:szCs w:val="22"/>
          <w:lang w:val="en-US"/>
        </w:rPr>
        <w:t xml:space="preserve"> oscillator</w:t>
      </w:r>
      <w:r>
        <w:rPr>
          <w:sz w:val="22"/>
          <w:szCs w:val="22"/>
          <w:lang w:val="en-US"/>
        </w:rPr>
        <w:t xml:space="preserve"> </w:t>
      </w:r>
      <w:r w:rsidRPr="0022535D">
        <w:rPr>
          <w:sz w:val="22"/>
          <w:szCs w:val="22"/>
          <w:lang w:val="en-US"/>
        </w:rPr>
        <w:t>frequency accuracy</w:t>
      </w:r>
      <w:r>
        <w:rPr>
          <w:sz w:val="22"/>
          <w:szCs w:val="22"/>
          <w:lang w:val="en-US"/>
        </w:rPr>
        <w:t xml:space="preserve">, </w:t>
      </w:r>
      <w:r w:rsidR="00AF7866">
        <w:rPr>
          <w:sz w:val="22"/>
          <w:szCs w:val="22"/>
          <w:lang w:val="en-US"/>
        </w:rPr>
        <w:t>the</w:t>
      </w:r>
      <w:r w:rsidR="002C2BBC">
        <w:rPr>
          <w:sz w:val="22"/>
          <w:szCs w:val="22"/>
          <w:lang w:val="en-US"/>
        </w:rPr>
        <w:t xml:space="preserve"> frequency offset is proportional </w:t>
      </w:r>
      <w:r w:rsidR="002C2BBC" w:rsidRPr="002C2BBC">
        <w:rPr>
          <w:sz w:val="22"/>
          <w:szCs w:val="22"/>
          <w:lang w:val="en-US"/>
        </w:rPr>
        <w:t>to the</w:t>
      </w:r>
      <w:r w:rsidR="002C2BBC">
        <w:rPr>
          <w:sz w:val="22"/>
          <w:szCs w:val="22"/>
          <w:lang w:val="en-US"/>
        </w:rPr>
        <w:t xml:space="preserve"> carrier </w:t>
      </w:r>
      <w:r>
        <w:rPr>
          <w:sz w:val="22"/>
          <w:szCs w:val="22"/>
          <w:lang w:val="en-US"/>
        </w:rPr>
        <w:t>frequency.</w:t>
      </w:r>
      <w:r w:rsidR="00BB6C17">
        <w:rPr>
          <w:sz w:val="22"/>
          <w:szCs w:val="22"/>
          <w:lang w:val="en-US"/>
        </w:rPr>
        <w:t xml:space="preserve"> </w:t>
      </w:r>
      <w:r w:rsidR="005D1026">
        <w:rPr>
          <w:sz w:val="22"/>
          <w:szCs w:val="22"/>
          <w:lang w:val="en-US"/>
        </w:rPr>
        <w:t>Although larger SCS are considered for the case of higher carrier frequency,</w:t>
      </w:r>
      <w:r w:rsidR="005D1026" w:rsidRPr="005D1026">
        <w:rPr>
          <w:rFonts w:hint="eastAsia"/>
          <w:sz w:val="22"/>
          <w:szCs w:val="22"/>
          <w:lang w:val="en-US"/>
        </w:rPr>
        <w:t xml:space="preserve"> there</w:t>
      </w:r>
      <w:r w:rsidR="005D1026">
        <w:rPr>
          <w:sz w:val="22"/>
          <w:szCs w:val="22"/>
          <w:lang w:val="en-US"/>
        </w:rPr>
        <w:t xml:space="preserve"> is no direct relationship between SCS and frequency offset. Therefore</w:t>
      </w:r>
      <w:r>
        <w:rPr>
          <w:sz w:val="22"/>
          <w:szCs w:val="22"/>
          <w:lang w:val="en-US"/>
        </w:rPr>
        <w:t xml:space="preserve">, </w:t>
      </w:r>
      <w:r w:rsidR="00AF7866">
        <w:rPr>
          <w:sz w:val="22"/>
          <w:szCs w:val="22"/>
          <w:lang w:val="en-US"/>
        </w:rPr>
        <w:t>we t</w:t>
      </w:r>
      <w:r w:rsidR="005D1026">
        <w:rPr>
          <w:sz w:val="22"/>
          <w:szCs w:val="22"/>
          <w:lang w:val="en-US"/>
        </w:rPr>
        <w:t xml:space="preserve">hink it is not necessary to set frequency </w:t>
      </w:r>
      <w:r w:rsidR="005D1026" w:rsidRPr="005D1026">
        <w:rPr>
          <w:sz w:val="22"/>
          <w:szCs w:val="22"/>
          <w:lang w:val="en-US"/>
        </w:rPr>
        <w:t>offset by scaled with SCS</w:t>
      </w:r>
      <w:r w:rsidR="005D1026">
        <w:rPr>
          <w:sz w:val="22"/>
          <w:szCs w:val="22"/>
          <w:lang w:val="en-US"/>
        </w:rPr>
        <w:t xml:space="preserve">. </w:t>
      </w:r>
    </w:p>
    <w:p w14:paraId="7F512CA7" w14:textId="1FFF956B" w:rsidR="005D1026" w:rsidRPr="005D1026" w:rsidRDefault="005D1026" w:rsidP="005D1026">
      <w:pPr>
        <w:jc w:val="both"/>
        <w:rPr>
          <w:sz w:val="22"/>
          <w:szCs w:val="22"/>
          <w:lang w:val="en-US" w:eastAsia="zh-CN"/>
        </w:rPr>
      </w:pPr>
      <w:r w:rsidRPr="00D87ABC">
        <w:rPr>
          <w:rFonts w:hint="eastAsia"/>
          <w:b/>
          <w:i/>
          <w:sz w:val="22"/>
          <w:szCs w:val="22"/>
          <w:u w:val="single"/>
          <w:lang w:val="en-US" w:eastAsia="zh-CN"/>
        </w:rPr>
        <w:t xml:space="preserve">Proposal </w:t>
      </w:r>
      <w:r w:rsidR="00473352">
        <w:rPr>
          <w:b/>
          <w:i/>
          <w:sz w:val="22"/>
          <w:szCs w:val="22"/>
          <w:u w:val="single"/>
          <w:lang w:val="en-US" w:eastAsia="zh-CN"/>
        </w:rPr>
        <w:t>2</w:t>
      </w:r>
      <w:r w:rsidRPr="00D87ABC">
        <w:rPr>
          <w:rFonts w:hint="eastAsia"/>
          <w:sz w:val="22"/>
          <w:szCs w:val="22"/>
          <w:lang w:val="en-US" w:eastAsia="zh-CN"/>
        </w:rPr>
        <w:t>:</w:t>
      </w:r>
      <w:r>
        <w:rPr>
          <w:sz w:val="22"/>
          <w:szCs w:val="22"/>
          <w:lang w:val="en-US" w:eastAsia="zh-CN"/>
        </w:rPr>
        <w:t xml:space="preserve"> Do not </w:t>
      </w:r>
      <w:r>
        <w:rPr>
          <w:sz w:val="22"/>
          <w:szCs w:val="22"/>
          <w:lang w:val="en-US"/>
        </w:rPr>
        <w:t xml:space="preserve">set frequency </w:t>
      </w:r>
      <w:r w:rsidRPr="005D1026">
        <w:rPr>
          <w:sz w:val="22"/>
          <w:szCs w:val="22"/>
          <w:lang w:val="en-US"/>
        </w:rPr>
        <w:t xml:space="preserve">offset by </w:t>
      </w:r>
      <w:r w:rsidR="00396F1D">
        <w:rPr>
          <w:sz w:val="22"/>
          <w:szCs w:val="22"/>
          <w:lang w:val="en-US"/>
        </w:rPr>
        <w:t xml:space="preserve">linearly </w:t>
      </w:r>
      <w:r w:rsidRPr="005D1026">
        <w:rPr>
          <w:sz w:val="22"/>
          <w:szCs w:val="22"/>
          <w:lang w:val="en-US"/>
        </w:rPr>
        <w:t>scaled with SCS</w:t>
      </w:r>
    </w:p>
    <w:p w14:paraId="1C94E6FD" w14:textId="3797A90B" w:rsidR="005D1026" w:rsidRDefault="005D1026" w:rsidP="005D1026">
      <w:pPr>
        <w:jc w:val="both"/>
        <w:rPr>
          <w:sz w:val="22"/>
          <w:szCs w:val="22"/>
          <w:lang w:val="en-US" w:eastAsia="zh-CN"/>
        </w:rPr>
      </w:pPr>
      <w:r w:rsidRPr="00D87ABC">
        <w:rPr>
          <w:rFonts w:hint="eastAsia"/>
          <w:b/>
          <w:i/>
          <w:sz w:val="22"/>
          <w:szCs w:val="22"/>
          <w:u w:val="single"/>
          <w:lang w:val="en-US" w:eastAsia="zh-CN"/>
        </w:rPr>
        <w:t xml:space="preserve">Proposal </w:t>
      </w:r>
      <w:r w:rsidR="00473352">
        <w:rPr>
          <w:b/>
          <w:i/>
          <w:sz w:val="22"/>
          <w:szCs w:val="22"/>
          <w:u w:val="single"/>
          <w:lang w:val="en-US" w:eastAsia="zh-CN"/>
        </w:rPr>
        <w:t>3</w:t>
      </w:r>
      <w:r w:rsidRPr="00D87ABC">
        <w:rPr>
          <w:rFonts w:hint="eastAsia"/>
          <w:sz w:val="22"/>
          <w:szCs w:val="22"/>
          <w:lang w:val="en-US" w:eastAsia="zh-CN"/>
        </w:rPr>
        <w:t>:</w:t>
      </w:r>
      <w:r>
        <w:rPr>
          <w:sz w:val="22"/>
          <w:szCs w:val="22"/>
          <w:lang w:val="en-US" w:eastAsia="zh-CN"/>
        </w:rPr>
        <w:t xml:space="preserve"> Set f</w:t>
      </w:r>
      <w:r w:rsidRPr="000B4D8C">
        <w:rPr>
          <w:sz w:val="22"/>
          <w:szCs w:val="22"/>
          <w:lang w:val="en-US" w:eastAsia="zh-CN"/>
        </w:rPr>
        <w:t xml:space="preserve">requency offset </w:t>
      </w:r>
      <w:r>
        <w:rPr>
          <w:sz w:val="22"/>
          <w:szCs w:val="22"/>
          <w:lang w:val="en-US" w:eastAsia="zh-CN"/>
        </w:rPr>
        <w:t xml:space="preserve">between </w:t>
      </w:r>
      <w:r w:rsidR="00241A73">
        <w:rPr>
          <w:sz w:val="22"/>
          <w:szCs w:val="22"/>
          <w:lang w:val="en-US" w:eastAsia="zh-CN"/>
        </w:rPr>
        <w:t xml:space="preserve">two </w:t>
      </w:r>
      <w:r>
        <w:rPr>
          <w:sz w:val="22"/>
          <w:szCs w:val="22"/>
          <w:lang w:val="en-US" w:eastAsia="zh-CN"/>
        </w:rPr>
        <w:t xml:space="preserve">TRPs </w:t>
      </w:r>
      <w:r w:rsidR="00CE7587">
        <w:rPr>
          <w:sz w:val="22"/>
          <w:szCs w:val="22"/>
          <w:lang w:val="en-US" w:eastAsia="zh-CN"/>
        </w:rPr>
        <w:t>as</w:t>
      </w:r>
    </w:p>
    <w:p w14:paraId="176E3E92" w14:textId="77777777" w:rsidR="005D1026" w:rsidRPr="000B4D8C" w:rsidRDefault="005D1026" w:rsidP="005D1026">
      <w:pPr>
        <w:pStyle w:val="a5"/>
        <w:numPr>
          <w:ilvl w:val="0"/>
          <w:numId w:val="39"/>
        </w:numPr>
        <w:ind w:leftChars="0"/>
        <w:jc w:val="both"/>
        <w:rPr>
          <w:sz w:val="22"/>
          <w:szCs w:val="22"/>
          <w:lang w:val="en-US" w:eastAsia="zh-CN"/>
        </w:rPr>
      </w:pPr>
      <w:r w:rsidRPr="000B4D8C">
        <w:rPr>
          <w:sz w:val="22"/>
          <w:szCs w:val="22"/>
          <w:lang w:val="en-US" w:eastAsia="zh-CN"/>
        </w:rPr>
        <w:t>FR1 FDD (15kHz SCS): 200Hz</w:t>
      </w:r>
    </w:p>
    <w:p w14:paraId="7B632587" w14:textId="6A009390" w:rsidR="005D1026" w:rsidRPr="000B4D8C" w:rsidRDefault="00BB3A9F" w:rsidP="005D1026">
      <w:pPr>
        <w:pStyle w:val="a5"/>
        <w:numPr>
          <w:ilvl w:val="0"/>
          <w:numId w:val="39"/>
        </w:numPr>
        <w:ind w:leftChars="0"/>
        <w:jc w:val="both"/>
        <w:rPr>
          <w:sz w:val="22"/>
          <w:szCs w:val="22"/>
          <w:lang w:val="en-US" w:eastAsia="zh-CN"/>
        </w:rPr>
      </w:pPr>
      <w:r>
        <w:rPr>
          <w:sz w:val="22"/>
          <w:szCs w:val="22"/>
          <w:lang w:val="en-US" w:eastAsia="zh-CN"/>
        </w:rPr>
        <w:t>FR1 T</w:t>
      </w:r>
      <w:r w:rsidR="005D1026" w:rsidRPr="000B4D8C">
        <w:rPr>
          <w:sz w:val="22"/>
          <w:szCs w:val="22"/>
          <w:lang w:val="en-US" w:eastAsia="zh-CN"/>
        </w:rPr>
        <w:t>DD (30kHz SCS): 300Hz</w:t>
      </w:r>
    </w:p>
    <w:p w14:paraId="4F1A054C" w14:textId="77777777" w:rsidR="00FB1A58" w:rsidRDefault="00FB1A58" w:rsidP="00FE3E62">
      <w:pPr>
        <w:jc w:val="both"/>
        <w:rPr>
          <w:sz w:val="22"/>
          <w:szCs w:val="22"/>
          <w:lang w:val="en-US" w:eastAsia="zh-CN"/>
        </w:rPr>
      </w:pPr>
      <w:bookmarkStart w:id="3" w:name="_GoBack"/>
      <w:bookmarkEnd w:id="3"/>
    </w:p>
    <w:p w14:paraId="4030BE10" w14:textId="55941B58" w:rsidR="006E3CA5" w:rsidRPr="00B232B3" w:rsidRDefault="006E3CA5" w:rsidP="00FE3E62">
      <w:pPr>
        <w:jc w:val="both"/>
        <w:rPr>
          <w:sz w:val="22"/>
          <w:szCs w:val="22"/>
          <w:lang w:val="en-US" w:eastAsia="zh-CN"/>
        </w:rPr>
      </w:pPr>
      <w:r w:rsidRPr="00B232B3">
        <w:rPr>
          <w:rFonts w:hint="eastAsia"/>
          <w:b/>
          <w:sz w:val="22"/>
          <w:szCs w:val="22"/>
          <w:u w:val="single"/>
          <w:lang w:val="en-US" w:eastAsia="zh-CN"/>
        </w:rPr>
        <w:t>PDSCH resource allocation</w:t>
      </w:r>
      <w:r w:rsidR="000B5E89">
        <w:rPr>
          <w:b/>
          <w:sz w:val="22"/>
          <w:szCs w:val="22"/>
          <w:u w:val="single"/>
          <w:lang w:val="en-US" w:eastAsia="zh-CN"/>
        </w:rPr>
        <w:t xml:space="preserve"> </w:t>
      </w:r>
      <w:r w:rsidR="00353231">
        <w:rPr>
          <w:b/>
          <w:sz w:val="22"/>
          <w:szCs w:val="22"/>
          <w:u w:val="single"/>
          <w:lang w:val="en-US" w:eastAsia="zh-CN"/>
        </w:rPr>
        <w:t xml:space="preserve">scheme </w:t>
      </w:r>
      <w:r w:rsidR="000B5E89">
        <w:rPr>
          <w:b/>
          <w:sz w:val="22"/>
          <w:szCs w:val="22"/>
          <w:u w:val="single"/>
          <w:lang w:val="en-US" w:eastAsia="zh-CN"/>
        </w:rPr>
        <w:t xml:space="preserve">for Multi-DCI </w:t>
      </w:r>
      <w:r w:rsidR="000B5E89" w:rsidRPr="00C0000C">
        <w:rPr>
          <w:b/>
          <w:sz w:val="22"/>
          <w:szCs w:val="22"/>
          <w:u w:val="single"/>
          <w:lang w:val="en-US" w:eastAsia="zh-CN"/>
        </w:rPr>
        <w:t>based multi-TRP transmission</w:t>
      </w:r>
      <w:r w:rsidRPr="00B232B3">
        <w:rPr>
          <w:sz w:val="22"/>
          <w:szCs w:val="22"/>
          <w:lang w:val="en-US" w:eastAsia="zh-CN"/>
        </w:rPr>
        <w:t xml:space="preserve">: </w:t>
      </w:r>
    </w:p>
    <w:p w14:paraId="1CB620AB" w14:textId="3DAF9047" w:rsidR="00353231" w:rsidRDefault="00353231" w:rsidP="00FE3E62">
      <w:pPr>
        <w:jc w:val="both"/>
        <w:rPr>
          <w:sz w:val="22"/>
          <w:szCs w:val="22"/>
        </w:rPr>
      </w:pPr>
      <w:r w:rsidRPr="00353231">
        <w:rPr>
          <w:rFonts w:hint="eastAsia"/>
          <w:sz w:val="22"/>
          <w:szCs w:val="22"/>
        </w:rPr>
        <w:t>U</w:t>
      </w:r>
      <w:r w:rsidRPr="00353231">
        <w:rPr>
          <w:sz w:val="22"/>
          <w:szCs w:val="22"/>
        </w:rPr>
        <w:t>nder non-ideal backhaul condition</w:t>
      </w:r>
      <w:r w:rsidRPr="00353231">
        <w:rPr>
          <w:rFonts w:hint="eastAsia"/>
          <w:sz w:val="22"/>
          <w:szCs w:val="22"/>
        </w:rPr>
        <w:t>,</w:t>
      </w:r>
      <w:r w:rsidRPr="00353231">
        <w:rPr>
          <w:sz w:val="22"/>
          <w:szCs w:val="22"/>
        </w:rPr>
        <w:t xml:space="preserve"> </w:t>
      </w:r>
      <w:r>
        <w:rPr>
          <w:sz w:val="22"/>
          <w:szCs w:val="22"/>
        </w:rPr>
        <w:t xml:space="preserve">non-overlapping scheduling is the most typical PDSCH </w:t>
      </w:r>
      <w:r w:rsidRPr="00353231">
        <w:rPr>
          <w:sz w:val="22"/>
          <w:szCs w:val="22"/>
        </w:rPr>
        <w:t>resource allocati</w:t>
      </w:r>
      <w:r>
        <w:rPr>
          <w:sz w:val="22"/>
          <w:szCs w:val="22"/>
        </w:rPr>
        <w:t>on scheme. W</w:t>
      </w:r>
      <w:r w:rsidRPr="00B40B79">
        <w:rPr>
          <w:sz w:val="22"/>
          <w:szCs w:val="22"/>
        </w:rPr>
        <w:t>ith partial or full overlapping scheduling</w:t>
      </w:r>
      <w:r>
        <w:rPr>
          <w:sz w:val="22"/>
          <w:szCs w:val="22"/>
        </w:rPr>
        <w:t xml:space="preserve">, </w:t>
      </w:r>
      <w:r w:rsidR="00B060ED" w:rsidRPr="00353231">
        <w:rPr>
          <w:sz w:val="22"/>
          <w:szCs w:val="22"/>
        </w:rPr>
        <w:t xml:space="preserve">some kind of advanced receiver needs to </w:t>
      </w:r>
      <w:r w:rsidR="00B060ED">
        <w:rPr>
          <w:sz w:val="22"/>
          <w:szCs w:val="22"/>
        </w:rPr>
        <w:t xml:space="preserve">be </w:t>
      </w:r>
      <w:r w:rsidR="00B060ED" w:rsidRPr="00353231">
        <w:rPr>
          <w:sz w:val="22"/>
          <w:szCs w:val="22"/>
        </w:rPr>
        <w:lastRenderedPageBreak/>
        <w:t>consider</w:t>
      </w:r>
      <w:r w:rsidR="00B060ED">
        <w:rPr>
          <w:sz w:val="22"/>
          <w:szCs w:val="22"/>
        </w:rPr>
        <w:t>ed to deal with the interference between two TRPs</w:t>
      </w:r>
      <w:r w:rsidR="00B060ED" w:rsidRPr="00B060ED">
        <w:rPr>
          <w:rFonts w:hint="eastAsia"/>
          <w:sz w:val="22"/>
          <w:szCs w:val="22"/>
        </w:rPr>
        <w:t xml:space="preserve"> and </w:t>
      </w:r>
      <w:r w:rsidR="00B060ED" w:rsidRPr="00353231">
        <w:rPr>
          <w:sz w:val="22"/>
          <w:szCs w:val="22"/>
        </w:rPr>
        <w:t>some further detailed discussion and evaluations are needed</w:t>
      </w:r>
      <w:r w:rsidR="00B060ED">
        <w:rPr>
          <w:sz w:val="22"/>
          <w:szCs w:val="22"/>
        </w:rPr>
        <w:t xml:space="preserve">. Hence, </w:t>
      </w:r>
      <w:r w:rsidR="00B060ED" w:rsidRPr="00726D91">
        <w:rPr>
          <w:sz w:val="22"/>
          <w:szCs w:val="22"/>
        </w:rPr>
        <w:t>considering limited time frame on requirements definition</w:t>
      </w:r>
      <w:r w:rsidR="00B060ED">
        <w:rPr>
          <w:sz w:val="22"/>
          <w:szCs w:val="22"/>
        </w:rPr>
        <w:t>,</w:t>
      </w:r>
      <w:r w:rsidR="00B060ED" w:rsidRPr="00B060ED">
        <w:rPr>
          <w:sz w:val="22"/>
          <w:szCs w:val="22"/>
        </w:rPr>
        <w:t xml:space="preserve"> </w:t>
      </w:r>
      <w:r w:rsidR="00B060ED">
        <w:rPr>
          <w:sz w:val="22"/>
          <w:szCs w:val="22"/>
        </w:rPr>
        <w:t>we have the following proposal</w:t>
      </w:r>
      <w:r w:rsidR="00396F1D">
        <w:rPr>
          <w:sz w:val="22"/>
          <w:szCs w:val="22"/>
        </w:rPr>
        <w:t>.</w:t>
      </w:r>
    </w:p>
    <w:p w14:paraId="4B26A246" w14:textId="49F5E4FE" w:rsidR="00E975B6" w:rsidRDefault="00353231" w:rsidP="00FE3E62">
      <w:pPr>
        <w:jc w:val="both"/>
        <w:rPr>
          <w:sz w:val="22"/>
          <w:szCs w:val="22"/>
          <w:lang w:val="en-US" w:eastAsia="zh-CN"/>
        </w:rPr>
      </w:pPr>
      <w:r w:rsidRPr="00D87ABC">
        <w:rPr>
          <w:rFonts w:hint="eastAsia"/>
          <w:b/>
          <w:i/>
          <w:sz w:val="22"/>
          <w:szCs w:val="22"/>
          <w:u w:val="single"/>
          <w:lang w:val="en-US" w:eastAsia="zh-CN"/>
        </w:rPr>
        <w:t xml:space="preserve">Proposal </w:t>
      </w:r>
      <w:r w:rsidR="00473352">
        <w:rPr>
          <w:rFonts w:hint="eastAsia"/>
          <w:b/>
          <w:i/>
          <w:sz w:val="22"/>
          <w:szCs w:val="22"/>
          <w:u w:val="single"/>
          <w:lang w:val="en-US" w:eastAsia="zh-CN"/>
        </w:rPr>
        <w:t>4</w:t>
      </w:r>
      <w:r w:rsidRPr="00D87ABC">
        <w:rPr>
          <w:rFonts w:hint="eastAsia"/>
          <w:sz w:val="22"/>
          <w:szCs w:val="22"/>
          <w:lang w:val="en-US" w:eastAsia="zh-CN"/>
        </w:rPr>
        <w:t>:</w:t>
      </w:r>
      <w:r>
        <w:rPr>
          <w:sz w:val="22"/>
          <w:szCs w:val="22"/>
          <w:lang w:val="en-US" w:eastAsia="zh-CN"/>
        </w:rPr>
        <w:t xml:space="preserve"> </w:t>
      </w:r>
      <w:r w:rsidRPr="000B5E89">
        <w:rPr>
          <w:sz w:val="22"/>
          <w:szCs w:val="22"/>
          <w:lang w:val="en-US" w:eastAsia="zh-CN"/>
        </w:rPr>
        <w:t>Define only non-overlapping PDSCH scheduling</w:t>
      </w:r>
      <w:r>
        <w:rPr>
          <w:sz w:val="22"/>
          <w:szCs w:val="22"/>
          <w:lang w:val="en-US" w:eastAsia="zh-CN"/>
        </w:rPr>
        <w:t xml:space="preserve"> for m</w:t>
      </w:r>
      <w:r w:rsidRPr="00FD33C5">
        <w:rPr>
          <w:sz w:val="22"/>
          <w:szCs w:val="22"/>
          <w:lang w:val="en-US" w:eastAsia="zh-CN"/>
        </w:rPr>
        <w:t>ulti-DCI based multi-TRP transmission</w:t>
      </w:r>
    </w:p>
    <w:p w14:paraId="5923C438" w14:textId="77777777" w:rsidR="003A36EE" w:rsidRPr="00D6478D" w:rsidRDefault="003A36EE" w:rsidP="00FE3E62">
      <w:pPr>
        <w:jc w:val="both"/>
        <w:rPr>
          <w:sz w:val="22"/>
          <w:szCs w:val="22"/>
          <w:lang w:val="en-US" w:eastAsia="zh-CN"/>
        </w:rPr>
      </w:pPr>
    </w:p>
    <w:p w14:paraId="73CEBA05" w14:textId="77777777" w:rsidR="006E3CA5" w:rsidRPr="00C23C11" w:rsidRDefault="006E3CA5" w:rsidP="00FE3E62">
      <w:pPr>
        <w:jc w:val="both"/>
        <w:rPr>
          <w:sz w:val="22"/>
          <w:szCs w:val="22"/>
          <w:u w:val="single"/>
          <w:lang w:val="en-US" w:eastAsia="zh-CN"/>
        </w:rPr>
      </w:pPr>
      <w:r w:rsidRPr="00C23C11">
        <w:rPr>
          <w:rFonts w:hint="eastAsia"/>
          <w:b/>
          <w:sz w:val="22"/>
          <w:szCs w:val="22"/>
          <w:u w:val="single"/>
          <w:lang w:val="en-US" w:eastAsia="zh-CN"/>
        </w:rPr>
        <w:t>TRS/CSI-RS configuration</w:t>
      </w:r>
      <w:r w:rsidRPr="00C23C11">
        <w:rPr>
          <w:sz w:val="22"/>
          <w:szCs w:val="22"/>
          <w:lang w:val="en-US" w:eastAsia="zh-CN"/>
        </w:rPr>
        <w:t>:</w:t>
      </w:r>
    </w:p>
    <w:p w14:paraId="52C4766B" w14:textId="74B491E3" w:rsidR="002A3F83" w:rsidRPr="00FD24F5" w:rsidRDefault="00D73C12" w:rsidP="004F63DD">
      <w:pPr>
        <w:jc w:val="both"/>
        <w:rPr>
          <w:sz w:val="22"/>
          <w:szCs w:val="22"/>
          <w:lang w:val="en-US" w:eastAsia="zh-CN"/>
        </w:rPr>
      </w:pPr>
      <w:r w:rsidRPr="00FD24F5">
        <w:rPr>
          <w:sz w:val="22"/>
          <w:szCs w:val="22"/>
          <w:lang w:val="en-US" w:eastAsia="zh-CN"/>
        </w:rPr>
        <w:t xml:space="preserve">In our view, </w:t>
      </w:r>
      <w:proofErr w:type="spellStart"/>
      <w:r w:rsidRPr="00FD24F5">
        <w:rPr>
          <w:sz w:val="22"/>
          <w:szCs w:val="22"/>
          <w:lang w:val="en-US" w:eastAsia="zh-CN"/>
        </w:rPr>
        <w:t>gNB</w:t>
      </w:r>
      <w:proofErr w:type="spellEnd"/>
      <w:r w:rsidRPr="00FD24F5">
        <w:rPr>
          <w:sz w:val="22"/>
          <w:szCs w:val="22"/>
          <w:lang w:val="en-US" w:eastAsia="zh-CN"/>
        </w:rPr>
        <w:t xml:space="preserve"> </w:t>
      </w:r>
      <w:r w:rsidR="004F63DD">
        <w:rPr>
          <w:sz w:val="22"/>
          <w:szCs w:val="22"/>
          <w:lang w:val="en-US" w:eastAsia="zh-CN"/>
        </w:rPr>
        <w:t>can</w:t>
      </w:r>
      <w:r w:rsidRPr="00FD24F5">
        <w:rPr>
          <w:sz w:val="22"/>
          <w:szCs w:val="22"/>
          <w:lang w:val="en-US" w:eastAsia="zh-CN"/>
        </w:rPr>
        <w:t xml:space="preserve"> configure TRS or CSI-RS for multi-TRPs in a way that they </w:t>
      </w:r>
      <w:r w:rsidR="004F63DD">
        <w:rPr>
          <w:sz w:val="22"/>
          <w:szCs w:val="22"/>
          <w:lang w:val="en-US" w:eastAsia="zh-CN"/>
        </w:rPr>
        <w:t xml:space="preserve">do not </w:t>
      </w:r>
      <w:r w:rsidRPr="00FD24F5">
        <w:rPr>
          <w:sz w:val="22"/>
          <w:szCs w:val="22"/>
          <w:lang w:val="en-US" w:eastAsia="zh-CN"/>
        </w:rPr>
        <w:t>collide with each other</w:t>
      </w:r>
      <w:r w:rsidR="004F63DD">
        <w:rPr>
          <w:sz w:val="22"/>
          <w:szCs w:val="22"/>
          <w:lang w:val="en-US" w:eastAsia="zh-CN"/>
        </w:rPr>
        <w:t xml:space="preserve"> to reduce </w:t>
      </w:r>
      <w:r w:rsidR="004F63DD" w:rsidRPr="00C049C1">
        <w:rPr>
          <w:sz w:val="22"/>
          <w:szCs w:val="22"/>
          <w:lang w:val="en-US" w:eastAsia="zh-CN"/>
        </w:rPr>
        <w:t>interference as much as possible</w:t>
      </w:r>
      <w:r w:rsidR="004F63DD">
        <w:rPr>
          <w:sz w:val="22"/>
          <w:szCs w:val="22"/>
          <w:lang w:val="en-US" w:eastAsia="zh-CN"/>
        </w:rPr>
        <w:t xml:space="preserve">. </w:t>
      </w:r>
      <w:r w:rsidR="00241A73" w:rsidRPr="00FD24F5">
        <w:rPr>
          <w:sz w:val="22"/>
          <w:szCs w:val="22"/>
          <w:lang w:val="en-US" w:eastAsia="zh-CN"/>
        </w:rPr>
        <w:t>Therefore, we propose the following.</w:t>
      </w:r>
    </w:p>
    <w:p w14:paraId="787C50FC" w14:textId="4439FE7D" w:rsidR="008C52AD" w:rsidRDefault="00935136" w:rsidP="00935136">
      <w:pPr>
        <w:jc w:val="both"/>
        <w:rPr>
          <w:sz w:val="22"/>
          <w:szCs w:val="22"/>
          <w:lang w:val="en-US" w:eastAsia="zh-CN"/>
        </w:rPr>
      </w:pPr>
      <w:r w:rsidRPr="00D87ABC">
        <w:rPr>
          <w:rFonts w:hint="eastAsia"/>
          <w:b/>
          <w:i/>
          <w:sz w:val="22"/>
          <w:szCs w:val="22"/>
          <w:u w:val="single"/>
          <w:lang w:val="en-US" w:eastAsia="zh-CN"/>
        </w:rPr>
        <w:t xml:space="preserve">Proposal </w:t>
      </w:r>
      <w:r w:rsidR="00473352">
        <w:rPr>
          <w:b/>
          <w:i/>
          <w:sz w:val="22"/>
          <w:szCs w:val="22"/>
          <w:u w:val="single"/>
          <w:lang w:val="en-US" w:eastAsia="zh-CN"/>
        </w:rPr>
        <w:t>5</w:t>
      </w:r>
      <w:r w:rsidRPr="00D87ABC">
        <w:rPr>
          <w:rFonts w:hint="eastAsia"/>
          <w:sz w:val="22"/>
          <w:szCs w:val="22"/>
          <w:lang w:val="en-US" w:eastAsia="zh-CN"/>
        </w:rPr>
        <w:t>:</w:t>
      </w:r>
      <w:r>
        <w:rPr>
          <w:sz w:val="22"/>
          <w:szCs w:val="22"/>
          <w:lang w:val="en-US" w:eastAsia="zh-CN"/>
        </w:rPr>
        <w:t xml:space="preserve"> </w:t>
      </w:r>
      <w:r w:rsidR="009123B4">
        <w:rPr>
          <w:sz w:val="22"/>
          <w:szCs w:val="22"/>
          <w:lang w:val="en-US" w:eastAsia="zh-CN"/>
        </w:rPr>
        <w:t xml:space="preserve">Do not </w:t>
      </w:r>
      <w:r w:rsidR="009123B4" w:rsidRPr="009123B4">
        <w:rPr>
          <w:sz w:val="22"/>
          <w:szCs w:val="22"/>
          <w:lang w:val="en-US" w:eastAsia="zh-CN"/>
        </w:rPr>
        <w:t xml:space="preserve">consider the scenario </w:t>
      </w:r>
      <w:r w:rsidR="00661366" w:rsidRPr="00661366">
        <w:rPr>
          <w:sz w:val="22"/>
          <w:szCs w:val="22"/>
          <w:lang w:val="en-US" w:eastAsia="zh-CN"/>
        </w:rPr>
        <w:t>with TRS/CSI-RS collide between 2 TRPs</w:t>
      </w:r>
    </w:p>
    <w:p w14:paraId="3264F4DB" w14:textId="77777777" w:rsidR="003A36EE" w:rsidRDefault="003A36EE" w:rsidP="00935136">
      <w:pPr>
        <w:jc w:val="both"/>
        <w:rPr>
          <w:sz w:val="22"/>
          <w:szCs w:val="22"/>
          <w:lang w:val="en-US" w:eastAsia="zh-CN"/>
        </w:rPr>
      </w:pPr>
    </w:p>
    <w:p w14:paraId="67A22C0B" w14:textId="77777777" w:rsidR="003A36EE" w:rsidRDefault="003A36EE" w:rsidP="003A36EE">
      <w:pPr>
        <w:jc w:val="both"/>
        <w:rPr>
          <w:b/>
          <w:sz w:val="22"/>
          <w:szCs w:val="22"/>
          <w:u w:val="single"/>
        </w:rPr>
      </w:pPr>
      <w:r>
        <w:rPr>
          <w:b/>
          <w:sz w:val="22"/>
          <w:szCs w:val="22"/>
          <w:u w:val="single"/>
        </w:rPr>
        <w:t>FR2</w:t>
      </w:r>
      <w:r w:rsidRPr="003A36EE">
        <w:rPr>
          <w:sz w:val="22"/>
          <w:szCs w:val="22"/>
        </w:rPr>
        <w:t>:</w:t>
      </w:r>
    </w:p>
    <w:p w14:paraId="0C2976C8" w14:textId="6EA51576" w:rsidR="000D5B91" w:rsidRPr="002E561E" w:rsidRDefault="000D5B91" w:rsidP="003A36EE">
      <w:pPr>
        <w:jc w:val="both"/>
        <w:rPr>
          <w:b/>
          <w:sz w:val="22"/>
          <w:szCs w:val="22"/>
          <w:u w:val="single"/>
        </w:rPr>
      </w:pPr>
      <w:r>
        <w:rPr>
          <w:sz w:val="22"/>
          <w:szCs w:val="22"/>
          <w:lang w:val="en-US" w:eastAsia="zh-CN"/>
        </w:rPr>
        <w:t xml:space="preserve">According to the WF in the last meeting, whether to </w:t>
      </w:r>
      <w:r w:rsidRPr="00CD0612">
        <w:rPr>
          <w:sz w:val="22"/>
          <w:szCs w:val="22"/>
          <w:lang w:val="en-US" w:eastAsia="zh-CN"/>
        </w:rPr>
        <w:t xml:space="preserve">define PDSCH </w:t>
      </w:r>
      <w:r w:rsidRPr="00FA3BD9">
        <w:rPr>
          <w:sz w:val="22"/>
          <w:szCs w:val="22"/>
          <w:lang w:val="en-US" w:eastAsia="zh-CN"/>
        </w:rPr>
        <w:t xml:space="preserve">requirement </w:t>
      </w:r>
      <w:r w:rsidRPr="00CD0612">
        <w:rPr>
          <w:sz w:val="22"/>
          <w:szCs w:val="22"/>
          <w:lang w:val="en-US" w:eastAsia="zh-CN"/>
        </w:rPr>
        <w:t xml:space="preserve">with only 1 Rx beam and simultaneous reception from multi-TRP/Panel for </w:t>
      </w:r>
      <w:proofErr w:type="spellStart"/>
      <w:r w:rsidRPr="00CD0612">
        <w:rPr>
          <w:sz w:val="22"/>
          <w:szCs w:val="22"/>
          <w:lang w:val="en-US" w:eastAsia="zh-CN"/>
        </w:rPr>
        <w:t>eMBB</w:t>
      </w:r>
      <w:proofErr w:type="spellEnd"/>
      <w:r>
        <w:rPr>
          <w:sz w:val="22"/>
          <w:szCs w:val="22"/>
          <w:lang w:val="en-US" w:eastAsia="zh-CN"/>
        </w:rPr>
        <w:t xml:space="preserve"> is for further study. Considering </w:t>
      </w:r>
      <w:r w:rsidRPr="000D5B91">
        <w:rPr>
          <w:sz w:val="22"/>
          <w:szCs w:val="22"/>
          <w:lang w:val="en-US" w:eastAsia="zh-CN"/>
        </w:rPr>
        <w:t>beams are rather narrow</w:t>
      </w:r>
      <w:r>
        <w:rPr>
          <w:sz w:val="22"/>
          <w:szCs w:val="22"/>
          <w:lang w:val="en-US" w:eastAsia="zh-CN"/>
        </w:rPr>
        <w:t xml:space="preserve"> in FR2, </w:t>
      </w:r>
      <w:r w:rsidR="002E561E">
        <w:rPr>
          <w:sz w:val="22"/>
          <w:szCs w:val="22"/>
          <w:lang w:val="en-US" w:eastAsia="zh-CN"/>
        </w:rPr>
        <w:t xml:space="preserve">the </w:t>
      </w:r>
      <w:r w:rsidRPr="000D5B91">
        <w:rPr>
          <w:sz w:val="22"/>
          <w:szCs w:val="22"/>
          <w:lang w:val="en-US" w:eastAsia="zh-CN"/>
        </w:rPr>
        <w:t>performance gain</w:t>
      </w:r>
      <w:r>
        <w:rPr>
          <w:sz w:val="22"/>
          <w:szCs w:val="22"/>
          <w:lang w:val="en-US" w:eastAsia="zh-CN"/>
        </w:rPr>
        <w:t xml:space="preserve"> </w:t>
      </w:r>
      <w:r w:rsidR="002E561E">
        <w:rPr>
          <w:sz w:val="22"/>
          <w:szCs w:val="22"/>
          <w:lang w:val="en-US" w:eastAsia="zh-CN"/>
        </w:rPr>
        <w:t xml:space="preserve">is limited </w:t>
      </w:r>
      <w:r>
        <w:rPr>
          <w:sz w:val="22"/>
          <w:szCs w:val="22"/>
          <w:lang w:val="en-US" w:eastAsia="zh-CN"/>
        </w:rPr>
        <w:t xml:space="preserve">if only one Rx beam is used for </w:t>
      </w:r>
      <w:r w:rsidRPr="00CD0612">
        <w:rPr>
          <w:sz w:val="22"/>
          <w:szCs w:val="22"/>
          <w:lang w:val="en-US" w:eastAsia="zh-CN"/>
        </w:rPr>
        <w:t>simultaneous reception from multi-TRP/Panel</w:t>
      </w:r>
      <w:r>
        <w:rPr>
          <w:sz w:val="22"/>
          <w:szCs w:val="22"/>
          <w:lang w:val="en-US" w:eastAsia="zh-CN"/>
        </w:rPr>
        <w:t>.</w:t>
      </w:r>
      <w:r w:rsidR="002E561E">
        <w:rPr>
          <w:sz w:val="22"/>
          <w:szCs w:val="22"/>
          <w:lang w:val="en-US" w:eastAsia="zh-CN"/>
        </w:rPr>
        <w:t xml:space="preserve"> Hence, we propose</w:t>
      </w:r>
      <w:r w:rsidR="002E561E" w:rsidRPr="002E561E">
        <w:rPr>
          <w:sz w:val="22"/>
          <w:szCs w:val="22"/>
          <w:lang w:val="en-US" w:eastAsia="zh-CN"/>
        </w:rPr>
        <w:t xml:space="preserve"> </w:t>
      </w:r>
      <w:r w:rsidR="002E561E">
        <w:rPr>
          <w:sz w:val="22"/>
          <w:szCs w:val="22"/>
          <w:lang w:val="en-US" w:eastAsia="zh-CN"/>
        </w:rPr>
        <w:t xml:space="preserve">not </w:t>
      </w:r>
      <w:r w:rsidR="00441F15">
        <w:rPr>
          <w:sz w:val="22"/>
          <w:szCs w:val="22"/>
          <w:lang w:val="en-US" w:eastAsia="zh-CN"/>
        </w:rPr>
        <w:t xml:space="preserve">to </w:t>
      </w:r>
      <w:r w:rsidR="002E561E">
        <w:rPr>
          <w:sz w:val="22"/>
          <w:szCs w:val="22"/>
          <w:lang w:val="en-US" w:eastAsia="zh-CN"/>
        </w:rPr>
        <w:t xml:space="preserve">define </w:t>
      </w:r>
      <w:r w:rsidR="002E561E" w:rsidRPr="00A401AB">
        <w:rPr>
          <w:sz w:val="22"/>
          <w:szCs w:val="22"/>
          <w:lang w:val="en-US" w:eastAsia="zh-CN"/>
        </w:rPr>
        <w:t>PDSCH performance requirement</w:t>
      </w:r>
      <w:r w:rsidR="002E561E">
        <w:rPr>
          <w:sz w:val="22"/>
          <w:szCs w:val="22"/>
          <w:lang w:val="en-US" w:eastAsia="zh-CN"/>
        </w:rPr>
        <w:t xml:space="preserve"> for FR2</w:t>
      </w:r>
      <w:r w:rsidR="00441F15">
        <w:rPr>
          <w:sz w:val="22"/>
          <w:szCs w:val="22"/>
          <w:lang w:val="en-US" w:eastAsia="zh-CN"/>
        </w:rPr>
        <w:t>.</w:t>
      </w:r>
      <w:r w:rsidR="002E561E">
        <w:rPr>
          <w:sz w:val="22"/>
          <w:szCs w:val="22"/>
          <w:lang w:val="en-US" w:eastAsia="zh-CN"/>
        </w:rPr>
        <w:t xml:space="preserve"> </w:t>
      </w:r>
      <w:r>
        <w:rPr>
          <w:sz w:val="22"/>
          <w:szCs w:val="22"/>
          <w:lang w:val="en-US" w:eastAsia="zh-CN"/>
        </w:rPr>
        <w:t xml:space="preserve"> </w:t>
      </w:r>
    </w:p>
    <w:p w14:paraId="1D181E7D" w14:textId="0B4E65D2" w:rsidR="008C52AD" w:rsidRPr="00BF1EBF" w:rsidRDefault="003A36EE" w:rsidP="00BF1EBF">
      <w:pPr>
        <w:jc w:val="both"/>
        <w:rPr>
          <w:b/>
          <w:sz w:val="22"/>
          <w:szCs w:val="22"/>
          <w:u w:val="single"/>
        </w:rPr>
      </w:pPr>
      <w:r w:rsidRPr="00D87ABC">
        <w:rPr>
          <w:rFonts w:hint="eastAsia"/>
          <w:b/>
          <w:i/>
          <w:sz w:val="22"/>
          <w:szCs w:val="22"/>
          <w:u w:val="single"/>
          <w:lang w:val="en-US" w:eastAsia="zh-CN"/>
        </w:rPr>
        <w:t xml:space="preserve">Proposal </w:t>
      </w:r>
      <w:r w:rsidR="00473352">
        <w:rPr>
          <w:b/>
          <w:i/>
          <w:sz w:val="22"/>
          <w:szCs w:val="22"/>
          <w:u w:val="single"/>
          <w:lang w:val="en-US" w:eastAsia="zh-CN"/>
        </w:rPr>
        <w:t>6</w:t>
      </w:r>
      <w:r w:rsidRPr="00D87ABC">
        <w:rPr>
          <w:rFonts w:hint="eastAsia"/>
          <w:sz w:val="22"/>
          <w:szCs w:val="22"/>
          <w:lang w:val="en-US" w:eastAsia="zh-CN"/>
        </w:rPr>
        <w:t>:</w:t>
      </w:r>
      <w:r w:rsidR="00A401AB">
        <w:rPr>
          <w:sz w:val="22"/>
          <w:szCs w:val="22"/>
          <w:lang w:val="en-US" w:eastAsia="zh-CN"/>
        </w:rPr>
        <w:t xml:space="preserve"> Do not define </w:t>
      </w:r>
      <w:r w:rsidR="00A401AB" w:rsidRPr="00A401AB">
        <w:rPr>
          <w:sz w:val="22"/>
          <w:szCs w:val="22"/>
          <w:lang w:val="en-US" w:eastAsia="zh-CN"/>
        </w:rPr>
        <w:t>PDSCH performance requirement</w:t>
      </w:r>
      <w:r w:rsidR="00A401AB">
        <w:rPr>
          <w:sz w:val="22"/>
          <w:szCs w:val="22"/>
          <w:lang w:val="en-US" w:eastAsia="zh-CN"/>
        </w:rPr>
        <w:t xml:space="preserve"> for FR2</w:t>
      </w:r>
    </w:p>
    <w:p w14:paraId="7039D56D" w14:textId="1808993D" w:rsidR="00815493" w:rsidRDefault="00935136" w:rsidP="00815493">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Summary</w:t>
      </w:r>
    </w:p>
    <w:p w14:paraId="721E762D" w14:textId="519B77EA" w:rsidR="00815493" w:rsidRDefault="00815493" w:rsidP="00815493">
      <w:pPr>
        <w:rPr>
          <w:sz w:val="22"/>
          <w:szCs w:val="22"/>
        </w:rPr>
      </w:pPr>
      <w:r w:rsidRPr="007B23B0">
        <w:rPr>
          <w:sz w:val="22"/>
          <w:szCs w:val="22"/>
        </w:rPr>
        <w:t xml:space="preserve">The proposals are summarized </w:t>
      </w:r>
      <w:r w:rsidR="0033566E">
        <w:rPr>
          <w:sz w:val="22"/>
          <w:szCs w:val="22"/>
        </w:rPr>
        <w:t xml:space="preserve">as </w:t>
      </w:r>
      <w:r w:rsidRPr="007B23B0">
        <w:rPr>
          <w:sz w:val="22"/>
          <w:szCs w:val="22"/>
        </w:rPr>
        <w:t>below:</w:t>
      </w:r>
    </w:p>
    <w:p w14:paraId="0053891E" w14:textId="77777777" w:rsidR="00473352" w:rsidRDefault="00473352" w:rsidP="00473352">
      <w:pPr>
        <w:jc w:val="both"/>
        <w:rPr>
          <w:sz w:val="22"/>
          <w:szCs w:val="22"/>
          <w:lang w:val="en-US" w:eastAsia="zh-CN"/>
        </w:rPr>
      </w:pPr>
      <w:r w:rsidRPr="00D87ABC">
        <w:rPr>
          <w:rFonts w:hint="eastAsia"/>
          <w:b/>
          <w:i/>
          <w:sz w:val="22"/>
          <w:szCs w:val="22"/>
          <w:u w:val="single"/>
          <w:lang w:val="en-US" w:eastAsia="zh-CN"/>
        </w:rPr>
        <w:t xml:space="preserve">Proposal </w:t>
      </w:r>
      <w:r>
        <w:rPr>
          <w:b/>
          <w:i/>
          <w:sz w:val="22"/>
          <w:szCs w:val="22"/>
          <w:u w:val="single"/>
          <w:lang w:val="en-US" w:eastAsia="zh-CN"/>
        </w:rPr>
        <w:t>1</w:t>
      </w:r>
      <w:r w:rsidRPr="00D87ABC">
        <w:rPr>
          <w:rFonts w:hint="eastAsia"/>
          <w:sz w:val="22"/>
          <w:szCs w:val="22"/>
          <w:lang w:val="en-US" w:eastAsia="zh-CN"/>
        </w:rPr>
        <w:t>:</w:t>
      </w:r>
      <w:r w:rsidRPr="00D87ABC">
        <w:rPr>
          <w:sz w:val="22"/>
          <w:szCs w:val="22"/>
          <w:lang w:val="en-US" w:eastAsia="zh-CN"/>
        </w:rPr>
        <w:t xml:space="preserve"> </w:t>
      </w:r>
      <w:r>
        <w:rPr>
          <w:sz w:val="22"/>
          <w:szCs w:val="22"/>
          <w:lang w:val="en-US"/>
        </w:rPr>
        <w:t xml:space="preserve">Set timing </w:t>
      </w:r>
      <w:r w:rsidRPr="005D1026">
        <w:rPr>
          <w:sz w:val="22"/>
          <w:szCs w:val="22"/>
          <w:lang w:val="en-US"/>
        </w:rPr>
        <w:t xml:space="preserve">offset </w:t>
      </w:r>
      <w:r>
        <w:rPr>
          <w:sz w:val="22"/>
          <w:szCs w:val="22"/>
          <w:lang w:val="en-US"/>
        </w:rPr>
        <w:t xml:space="preserve">of first path from two TRPs </w:t>
      </w:r>
      <w:r w:rsidRPr="005D1026">
        <w:rPr>
          <w:sz w:val="22"/>
          <w:szCs w:val="22"/>
          <w:lang w:val="en-US"/>
        </w:rPr>
        <w:t>by scaled with SCS</w:t>
      </w:r>
      <w:proofErr w:type="gramStart"/>
      <w:r>
        <w:rPr>
          <w:sz w:val="22"/>
          <w:szCs w:val="22"/>
          <w:lang w:val="en-US"/>
        </w:rPr>
        <w:t xml:space="preserve">: </w:t>
      </w:r>
      <w:proofErr w:type="gramEnd"/>
      <m:oMath>
        <m:r>
          <m:rPr>
            <m:sty m:val="p"/>
          </m:rPr>
          <w:rPr>
            <w:rFonts w:ascii="Cambria Math" w:eastAsia="Cambria Math" w:hAnsi="Cambria Math" w:cstheme="minorHAnsi"/>
            <w:lang w:eastAsia="zh-CN"/>
          </w:rPr>
          <m:t>∆t=</m:t>
        </m:r>
        <m:sSup>
          <m:sSupPr>
            <m:ctrlPr>
              <w:rPr>
                <w:rFonts w:ascii="Cambria Math" w:eastAsia="Cambria Math" w:hAnsi="Cambria Math" w:cstheme="minorHAnsi"/>
                <w:lang w:eastAsia="zh-CN"/>
              </w:rPr>
            </m:ctrlPr>
          </m:sSupPr>
          <m:e>
            <m:r>
              <m:rPr>
                <m:sty m:val="p"/>
              </m:rPr>
              <w:rPr>
                <w:rFonts w:ascii="Cambria Math" w:eastAsia="Cambria Math" w:hAnsi="Cambria Math" w:cstheme="minorHAnsi"/>
                <w:lang w:eastAsia="zh-CN"/>
              </w:rPr>
              <m:t>2</m:t>
            </m:r>
          </m:e>
          <m:sup>
            <m:r>
              <w:rPr>
                <w:rFonts w:ascii="Cambria Math" w:eastAsia="Cambria Math" w:hAnsi="Cambria Math" w:cstheme="minorHAnsi"/>
                <w:lang w:eastAsia="zh-CN"/>
              </w:rPr>
              <m:t>-μ</m:t>
            </m:r>
          </m:sup>
        </m:sSup>
        <m:r>
          <m:rPr>
            <m:sty m:val="p"/>
          </m:rPr>
          <w:rPr>
            <w:rFonts w:ascii="Cambria Math" w:eastAsia="Cambria Math" w:hAnsi="Cambria Math" w:cstheme="minorHAnsi"/>
            <w:lang w:eastAsia="zh-CN"/>
          </w:rPr>
          <m:t>∆</m:t>
        </m:r>
        <m:sSub>
          <m:sSubPr>
            <m:ctrlPr>
              <w:rPr>
                <w:rFonts w:ascii="Cambria Math" w:eastAsia="Cambria Math" w:hAnsi="Cambria Math" w:cstheme="minorHAnsi"/>
                <w:lang w:eastAsia="zh-CN"/>
              </w:rPr>
            </m:ctrlPr>
          </m:sSubPr>
          <m:e>
            <m:r>
              <w:rPr>
                <w:rFonts w:ascii="Cambria Math" w:eastAsia="Cambria Math" w:hAnsi="Cambria Math" w:cstheme="minorHAnsi"/>
                <w:lang w:eastAsia="zh-CN"/>
              </w:rPr>
              <m:t>t</m:t>
            </m:r>
          </m:e>
          <m:sub>
            <m:r>
              <w:rPr>
                <w:rFonts w:ascii="Cambria Math" w:eastAsia="Cambria Math" w:hAnsi="Cambria Math" w:cstheme="minorHAnsi"/>
                <w:lang w:eastAsia="zh-CN"/>
              </w:rPr>
              <m:t>1</m:t>
            </m:r>
          </m:sub>
        </m:sSub>
      </m:oMath>
      <w:r>
        <w:rPr>
          <w:lang w:eastAsia="zh-CN"/>
        </w:rPr>
        <w:t xml:space="preserve">, </w:t>
      </w:r>
      <m:oMath>
        <m:r>
          <m:rPr>
            <m:sty m:val="p"/>
          </m:rPr>
          <w:rPr>
            <w:rFonts w:ascii="Cambria Math" w:eastAsia="Cambria Math" w:hAnsi="Cambria Math" w:cstheme="minorHAnsi"/>
            <w:lang w:eastAsia="zh-CN"/>
          </w:rPr>
          <m:t>∆</m:t>
        </m:r>
        <m:sSub>
          <m:sSubPr>
            <m:ctrlPr>
              <w:rPr>
                <w:rFonts w:ascii="Cambria Math" w:eastAsia="Cambria Math" w:hAnsi="Cambria Math" w:cstheme="minorHAnsi"/>
                <w:lang w:eastAsia="zh-CN"/>
              </w:rPr>
            </m:ctrlPr>
          </m:sSubPr>
          <m:e>
            <m:r>
              <w:rPr>
                <w:rFonts w:ascii="Cambria Math" w:eastAsia="Cambria Math" w:hAnsi="Cambria Math" w:cstheme="minorHAnsi"/>
                <w:lang w:eastAsia="zh-CN"/>
              </w:rPr>
              <m:t>t</m:t>
            </m:r>
          </m:e>
          <m:sub>
            <m:r>
              <w:rPr>
                <w:rFonts w:ascii="Cambria Math" w:eastAsia="Cambria Math" w:hAnsi="Cambria Math" w:cstheme="minorHAnsi"/>
                <w:lang w:eastAsia="zh-CN"/>
              </w:rPr>
              <m:t>1</m:t>
            </m:r>
          </m:sub>
        </m:sSub>
        <m:r>
          <w:rPr>
            <w:rFonts w:ascii="Cambria Math" w:eastAsia="Cambria Math" w:hAnsi="Cambria Math" w:cstheme="minorHAnsi"/>
            <w:lang w:eastAsia="zh-CN"/>
          </w:rPr>
          <m:t xml:space="preserve"> </m:t>
        </m:r>
      </m:oMath>
      <w:r>
        <w:rPr>
          <w:sz w:val="22"/>
          <w:szCs w:val="22"/>
          <w:lang w:eastAsia="zh-CN"/>
        </w:rPr>
        <w:t xml:space="preserve">= </w:t>
      </w:r>
      <w:r>
        <w:rPr>
          <w:sz w:val="22"/>
          <w:szCs w:val="22"/>
          <w:lang w:val="en-US" w:eastAsia="zh-CN"/>
        </w:rPr>
        <w:t>[-0.5, 2]</w:t>
      </w:r>
      <w:proofErr w:type="spellStart"/>
      <w:r>
        <w:rPr>
          <w:sz w:val="22"/>
          <w:szCs w:val="22"/>
          <w:lang w:val="en-US" w:eastAsia="zh-CN"/>
        </w:rPr>
        <w:t>μs</w:t>
      </w:r>
      <w:proofErr w:type="spellEnd"/>
    </w:p>
    <w:p w14:paraId="6759A4F0" w14:textId="77777777" w:rsidR="00473352" w:rsidRPr="005D1026" w:rsidRDefault="00473352" w:rsidP="00473352">
      <w:pPr>
        <w:jc w:val="both"/>
        <w:rPr>
          <w:sz w:val="22"/>
          <w:szCs w:val="22"/>
          <w:lang w:val="en-US" w:eastAsia="zh-CN"/>
        </w:rPr>
      </w:pPr>
      <w:r w:rsidRPr="00D87ABC">
        <w:rPr>
          <w:rFonts w:hint="eastAsia"/>
          <w:b/>
          <w:i/>
          <w:sz w:val="22"/>
          <w:szCs w:val="22"/>
          <w:u w:val="single"/>
          <w:lang w:val="en-US" w:eastAsia="zh-CN"/>
        </w:rPr>
        <w:t xml:space="preserve">Proposal </w:t>
      </w:r>
      <w:r>
        <w:rPr>
          <w:b/>
          <w:i/>
          <w:sz w:val="22"/>
          <w:szCs w:val="22"/>
          <w:u w:val="single"/>
          <w:lang w:val="en-US" w:eastAsia="zh-CN"/>
        </w:rPr>
        <w:t>2</w:t>
      </w:r>
      <w:r w:rsidRPr="00D87ABC">
        <w:rPr>
          <w:rFonts w:hint="eastAsia"/>
          <w:sz w:val="22"/>
          <w:szCs w:val="22"/>
          <w:lang w:val="en-US" w:eastAsia="zh-CN"/>
        </w:rPr>
        <w:t>:</w:t>
      </w:r>
      <w:r>
        <w:rPr>
          <w:sz w:val="22"/>
          <w:szCs w:val="22"/>
          <w:lang w:val="en-US" w:eastAsia="zh-CN"/>
        </w:rPr>
        <w:t xml:space="preserve"> Do not </w:t>
      </w:r>
      <w:r>
        <w:rPr>
          <w:sz w:val="22"/>
          <w:szCs w:val="22"/>
          <w:lang w:val="en-US"/>
        </w:rPr>
        <w:t xml:space="preserve">set frequency </w:t>
      </w:r>
      <w:r w:rsidRPr="005D1026">
        <w:rPr>
          <w:sz w:val="22"/>
          <w:szCs w:val="22"/>
          <w:lang w:val="en-US"/>
        </w:rPr>
        <w:t xml:space="preserve">offset by </w:t>
      </w:r>
      <w:r>
        <w:rPr>
          <w:sz w:val="22"/>
          <w:szCs w:val="22"/>
          <w:lang w:val="en-US"/>
        </w:rPr>
        <w:t xml:space="preserve">linearly </w:t>
      </w:r>
      <w:r w:rsidRPr="005D1026">
        <w:rPr>
          <w:sz w:val="22"/>
          <w:szCs w:val="22"/>
          <w:lang w:val="en-US"/>
        </w:rPr>
        <w:t>scaled with SCS</w:t>
      </w:r>
    </w:p>
    <w:p w14:paraId="75197535" w14:textId="77777777" w:rsidR="00473352" w:rsidRDefault="00473352" w:rsidP="00473352">
      <w:pPr>
        <w:jc w:val="both"/>
        <w:rPr>
          <w:sz w:val="22"/>
          <w:szCs w:val="22"/>
          <w:lang w:val="en-US" w:eastAsia="zh-CN"/>
        </w:rPr>
      </w:pPr>
      <w:r w:rsidRPr="00D87ABC">
        <w:rPr>
          <w:rFonts w:hint="eastAsia"/>
          <w:b/>
          <w:i/>
          <w:sz w:val="22"/>
          <w:szCs w:val="22"/>
          <w:u w:val="single"/>
          <w:lang w:val="en-US" w:eastAsia="zh-CN"/>
        </w:rPr>
        <w:t xml:space="preserve">Proposal </w:t>
      </w:r>
      <w:r>
        <w:rPr>
          <w:b/>
          <w:i/>
          <w:sz w:val="22"/>
          <w:szCs w:val="22"/>
          <w:u w:val="single"/>
          <w:lang w:val="en-US" w:eastAsia="zh-CN"/>
        </w:rPr>
        <w:t>3</w:t>
      </w:r>
      <w:r w:rsidRPr="00D87ABC">
        <w:rPr>
          <w:rFonts w:hint="eastAsia"/>
          <w:sz w:val="22"/>
          <w:szCs w:val="22"/>
          <w:lang w:val="en-US" w:eastAsia="zh-CN"/>
        </w:rPr>
        <w:t>:</w:t>
      </w:r>
      <w:r>
        <w:rPr>
          <w:sz w:val="22"/>
          <w:szCs w:val="22"/>
          <w:lang w:val="en-US" w:eastAsia="zh-CN"/>
        </w:rPr>
        <w:t xml:space="preserve"> Set f</w:t>
      </w:r>
      <w:r w:rsidRPr="000B4D8C">
        <w:rPr>
          <w:sz w:val="22"/>
          <w:szCs w:val="22"/>
          <w:lang w:val="en-US" w:eastAsia="zh-CN"/>
        </w:rPr>
        <w:t xml:space="preserve">requency offset </w:t>
      </w:r>
      <w:r>
        <w:rPr>
          <w:sz w:val="22"/>
          <w:szCs w:val="22"/>
          <w:lang w:val="en-US" w:eastAsia="zh-CN"/>
        </w:rPr>
        <w:t>between two TRPs as</w:t>
      </w:r>
    </w:p>
    <w:p w14:paraId="6CB27347" w14:textId="77777777" w:rsidR="00473352" w:rsidRPr="000B4D8C" w:rsidRDefault="00473352" w:rsidP="00473352">
      <w:pPr>
        <w:pStyle w:val="a5"/>
        <w:numPr>
          <w:ilvl w:val="0"/>
          <w:numId w:val="39"/>
        </w:numPr>
        <w:ind w:leftChars="0"/>
        <w:jc w:val="both"/>
        <w:rPr>
          <w:sz w:val="22"/>
          <w:szCs w:val="22"/>
          <w:lang w:val="en-US" w:eastAsia="zh-CN"/>
        </w:rPr>
      </w:pPr>
      <w:r w:rsidRPr="000B4D8C">
        <w:rPr>
          <w:sz w:val="22"/>
          <w:szCs w:val="22"/>
          <w:lang w:val="en-US" w:eastAsia="zh-CN"/>
        </w:rPr>
        <w:t>FR1 FDD (15kHz SCS): 200Hz</w:t>
      </w:r>
    </w:p>
    <w:p w14:paraId="14FD62E8" w14:textId="77777777" w:rsidR="00473352" w:rsidRDefault="00473352" w:rsidP="00473352">
      <w:pPr>
        <w:pStyle w:val="a5"/>
        <w:numPr>
          <w:ilvl w:val="0"/>
          <w:numId w:val="39"/>
        </w:numPr>
        <w:ind w:leftChars="0"/>
        <w:jc w:val="both"/>
        <w:rPr>
          <w:sz w:val="22"/>
          <w:szCs w:val="22"/>
          <w:lang w:val="en-US" w:eastAsia="zh-CN"/>
        </w:rPr>
      </w:pPr>
      <w:r>
        <w:rPr>
          <w:sz w:val="22"/>
          <w:szCs w:val="22"/>
          <w:lang w:val="en-US" w:eastAsia="zh-CN"/>
        </w:rPr>
        <w:t>FR1 T</w:t>
      </w:r>
      <w:r w:rsidRPr="000B4D8C">
        <w:rPr>
          <w:sz w:val="22"/>
          <w:szCs w:val="22"/>
          <w:lang w:val="en-US" w:eastAsia="zh-CN"/>
        </w:rPr>
        <w:t>DD (30kHz SCS): 300Hz</w:t>
      </w:r>
    </w:p>
    <w:p w14:paraId="0B37F18E" w14:textId="77777777" w:rsidR="00473352" w:rsidRPr="00473352" w:rsidRDefault="00473352" w:rsidP="00473352">
      <w:pPr>
        <w:jc w:val="both"/>
        <w:rPr>
          <w:sz w:val="22"/>
          <w:szCs w:val="22"/>
          <w:lang w:val="en-US" w:eastAsia="zh-CN"/>
        </w:rPr>
      </w:pPr>
      <w:r w:rsidRPr="00473352">
        <w:rPr>
          <w:rFonts w:hint="eastAsia"/>
          <w:b/>
          <w:i/>
          <w:sz w:val="22"/>
          <w:szCs w:val="22"/>
          <w:u w:val="single"/>
          <w:lang w:val="en-US" w:eastAsia="zh-CN"/>
        </w:rPr>
        <w:t>Proposal 4</w:t>
      </w:r>
      <w:r w:rsidRPr="00473352">
        <w:rPr>
          <w:rFonts w:hint="eastAsia"/>
          <w:sz w:val="22"/>
          <w:szCs w:val="22"/>
          <w:lang w:val="en-US" w:eastAsia="zh-CN"/>
        </w:rPr>
        <w:t>:</w:t>
      </w:r>
      <w:r w:rsidRPr="00473352">
        <w:rPr>
          <w:sz w:val="22"/>
          <w:szCs w:val="22"/>
          <w:lang w:val="en-US" w:eastAsia="zh-CN"/>
        </w:rPr>
        <w:t xml:space="preserve"> Define only non-overlapping PDSCH scheduling for multi-DCI based multi-TRP transmission</w:t>
      </w:r>
    </w:p>
    <w:p w14:paraId="53DCDA85" w14:textId="77777777" w:rsidR="00473352" w:rsidRDefault="00473352" w:rsidP="00473352">
      <w:pPr>
        <w:jc w:val="both"/>
        <w:rPr>
          <w:sz w:val="22"/>
          <w:szCs w:val="22"/>
          <w:lang w:val="en-US" w:eastAsia="zh-CN"/>
        </w:rPr>
      </w:pPr>
      <w:r w:rsidRPr="00D87ABC">
        <w:rPr>
          <w:rFonts w:hint="eastAsia"/>
          <w:b/>
          <w:i/>
          <w:sz w:val="22"/>
          <w:szCs w:val="22"/>
          <w:u w:val="single"/>
          <w:lang w:val="en-US" w:eastAsia="zh-CN"/>
        </w:rPr>
        <w:t xml:space="preserve">Proposal </w:t>
      </w:r>
      <w:r>
        <w:rPr>
          <w:b/>
          <w:i/>
          <w:sz w:val="22"/>
          <w:szCs w:val="22"/>
          <w:u w:val="single"/>
          <w:lang w:val="en-US" w:eastAsia="zh-CN"/>
        </w:rPr>
        <w:t>5</w:t>
      </w:r>
      <w:r w:rsidRPr="00D87ABC">
        <w:rPr>
          <w:rFonts w:hint="eastAsia"/>
          <w:sz w:val="22"/>
          <w:szCs w:val="22"/>
          <w:lang w:val="en-US" w:eastAsia="zh-CN"/>
        </w:rPr>
        <w:t>:</w:t>
      </w:r>
      <w:r>
        <w:rPr>
          <w:sz w:val="22"/>
          <w:szCs w:val="22"/>
          <w:lang w:val="en-US" w:eastAsia="zh-CN"/>
        </w:rPr>
        <w:t xml:space="preserve"> Do not </w:t>
      </w:r>
      <w:r w:rsidRPr="009123B4">
        <w:rPr>
          <w:sz w:val="22"/>
          <w:szCs w:val="22"/>
          <w:lang w:val="en-US" w:eastAsia="zh-CN"/>
        </w:rPr>
        <w:t xml:space="preserve">consider the scenario </w:t>
      </w:r>
      <w:r w:rsidRPr="00661366">
        <w:rPr>
          <w:sz w:val="22"/>
          <w:szCs w:val="22"/>
          <w:lang w:val="en-US" w:eastAsia="zh-CN"/>
        </w:rPr>
        <w:t>with TRS/CSI-RS collide between 2 TRPs</w:t>
      </w:r>
    </w:p>
    <w:p w14:paraId="01D5C0D6" w14:textId="0C78B3C3" w:rsidR="00473352" w:rsidRPr="00473352" w:rsidRDefault="00473352" w:rsidP="00473352">
      <w:pPr>
        <w:jc w:val="both"/>
        <w:rPr>
          <w:b/>
          <w:sz w:val="22"/>
          <w:szCs w:val="22"/>
          <w:u w:val="single"/>
        </w:rPr>
      </w:pPr>
      <w:r w:rsidRPr="00D87ABC">
        <w:rPr>
          <w:rFonts w:hint="eastAsia"/>
          <w:b/>
          <w:i/>
          <w:sz w:val="22"/>
          <w:szCs w:val="22"/>
          <w:u w:val="single"/>
          <w:lang w:val="en-US" w:eastAsia="zh-CN"/>
        </w:rPr>
        <w:t xml:space="preserve">Proposal </w:t>
      </w:r>
      <w:r>
        <w:rPr>
          <w:b/>
          <w:i/>
          <w:sz w:val="22"/>
          <w:szCs w:val="22"/>
          <w:u w:val="single"/>
          <w:lang w:val="en-US" w:eastAsia="zh-CN"/>
        </w:rPr>
        <w:t>6</w:t>
      </w:r>
      <w:r w:rsidRPr="00D87ABC">
        <w:rPr>
          <w:rFonts w:hint="eastAsia"/>
          <w:sz w:val="22"/>
          <w:szCs w:val="22"/>
          <w:lang w:val="en-US" w:eastAsia="zh-CN"/>
        </w:rPr>
        <w:t>:</w:t>
      </w:r>
      <w:r>
        <w:rPr>
          <w:sz w:val="22"/>
          <w:szCs w:val="22"/>
          <w:lang w:val="en-US" w:eastAsia="zh-CN"/>
        </w:rPr>
        <w:t xml:space="preserve"> Do not define </w:t>
      </w:r>
      <w:r w:rsidRPr="00A401AB">
        <w:rPr>
          <w:sz w:val="22"/>
          <w:szCs w:val="22"/>
          <w:lang w:val="en-US" w:eastAsia="zh-CN"/>
        </w:rPr>
        <w:t>PDSCH performance requirement</w:t>
      </w:r>
      <w:r>
        <w:rPr>
          <w:sz w:val="22"/>
          <w:szCs w:val="22"/>
          <w:lang w:val="en-US" w:eastAsia="zh-CN"/>
        </w:rPr>
        <w:t xml:space="preserve"> for FR2</w:t>
      </w:r>
    </w:p>
    <w:p w14:paraId="793E184E" w14:textId="5E4DF152" w:rsidR="00246FFF" w:rsidRDefault="00246FFF" w:rsidP="00246FFF">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180429FA" w14:textId="17FA9514" w:rsidR="00246FFF" w:rsidRPr="001D157B" w:rsidRDefault="00CB20EA" w:rsidP="00510321">
      <w:pPr>
        <w:numPr>
          <w:ilvl w:val="0"/>
          <w:numId w:val="35"/>
        </w:numPr>
        <w:jc w:val="both"/>
        <w:rPr>
          <w:sz w:val="22"/>
          <w:szCs w:val="22"/>
          <w:lang w:eastAsia="zh-CN"/>
        </w:rPr>
      </w:pPr>
      <w:r>
        <w:rPr>
          <w:sz w:val="22"/>
          <w:szCs w:val="22"/>
        </w:rPr>
        <w:t>R4-2005529</w:t>
      </w:r>
      <w:r w:rsidR="00510321">
        <w:rPr>
          <w:sz w:val="22"/>
          <w:szCs w:val="22"/>
        </w:rPr>
        <w:t>,</w:t>
      </w:r>
      <w:r w:rsidR="00510321" w:rsidRPr="00510321">
        <w:rPr>
          <w:sz w:val="22"/>
          <w:szCs w:val="22"/>
        </w:rPr>
        <w:t xml:space="preserve"> </w:t>
      </w:r>
      <w:r w:rsidR="00EC6DE4">
        <w:rPr>
          <w:sz w:val="22"/>
          <w:szCs w:val="22"/>
        </w:rPr>
        <w:t>“</w:t>
      </w:r>
      <w:r w:rsidRPr="00CB20EA">
        <w:rPr>
          <w:sz w:val="22"/>
          <w:szCs w:val="22"/>
        </w:rPr>
        <w:t xml:space="preserve">WF on PDSCH demodulation requirement and General aspects for NR </w:t>
      </w:r>
      <w:proofErr w:type="spellStart"/>
      <w:r w:rsidRPr="00CB20EA">
        <w:rPr>
          <w:sz w:val="22"/>
          <w:szCs w:val="22"/>
        </w:rPr>
        <w:t>eMIMO</w:t>
      </w:r>
      <w:proofErr w:type="spellEnd"/>
      <w:r w:rsidR="00EC6DE4">
        <w:rPr>
          <w:sz w:val="22"/>
          <w:szCs w:val="22"/>
        </w:rPr>
        <w:t>”</w:t>
      </w:r>
      <w:r w:rsidR="00246FFF" w:rsidRPr="001D157B">
        <w:rPr>
          <w:rFonts w:eastAsiaTheme="minorEastAsia"/>
          <w:sz w:val="22"/>
          <w:szCs w:val="22"/>
          <w:lang w:eastAsia="zh-CN"/>
        </w:rPr>
        <w:t xml:space="preserve">, </w:t>
      </w:r>
      <w:r>
        <w:rPr>
          <w:rFonts w:eastAsiaTheme="minorEastAsia"/>
          <w:sz w:val="22"/>
          <w:szCs w:val="22"/>
          <w:lang w:eastAsia="zh-CN"/>
        </w:rPr>
        <w:t>Samsung</w:t>
      </w:r>
    </w:p>
    <w:p w14:paraId="631265B3" w14:textId="115A9B68" w:rsidR="001E466F" w:rsidRPr="00D903B4" w:rsidRDefault="00BB6C17" w:rsidP="005B4370">
      <w:pPr>
        <w:numPr>
          <w:ilvl w:val="0"/>
          <w:numId w:val="35"/>
        </w:numPr>
        <w:jc w:val="both"/>
        <w:rPr>
          <w:sz w:val="22"/>
          <w:szCs w:val="22"/>
          <w:lang w:eastAsia="zh-CN"/>
        </w:rPr>
      </w:pPr>
      <w:r w:rsidRPr="00BB6C17">
        <w:rPr>
          <w:sz w:val="22"/>
          <w:szCs w:val="22"/>
          <w:lang w:eastAsia="zh-CN"/>
        </w:rPr>
        <w:t>R4-2001466</w:t>
      </w:r>
      <w:r>
        <w:rPr>
          <w:sz w:val="22"/>
          <w:szCs w:val="22"/>
          <w:lang w:eastAsia="zh-CN"/>
        </w:rPr>
        <w:t>, “</w:t>
      </w:r>
      <w:r w:rsidRPr="00BB6C17">
        <w:rPr>
          <w:sz w:val="22"/>
          <w:szCs w:val="22"/>
          <w:lang w:eastAsia="zh-CN"/>
        </w:rPr>
        <w:t xml:space="preserve">Discussion on UE performance requirements for Multi-TRP in NR </w:t>
      </w:r>
      <w:proofErr w:type="spellStart"/>
      <w:r w:rsidRPr="00BB6C17">
        <w:rPr>
          <w:sz w:val="22"/>
          <w:szCs w:val="22"/>
          <w:lang w:eastAsia="zh-CN"/>
        </w:rPr>
        <w:t>eMIMO</w:t>
      </w:r>
      <w:proofErr w:type="spellEnd"/>
      <w:r>
        <w:rPr>
          <w:sz w:val="22"/>
          <w:szCs w:val="22"/>
          <w:lang w:eastAsia="zh-CN"/>
        </w:rPr>
        <w:t xml:space="preserve">”, </w:t>
      </w:r>
      <w:r w:rsidRPr="00BB6C17">
        <w:rPr>
          <w:sz w:val="22"/>
          <w:szCs w:val="22"/>
          <w:lang w:eastAsia="zh-CN"/>
        </w:rPr>
        <w:t>Huawei, HiSilicon</w:t>
      </w:r>
    </w:p>
    <w:sectPr w:rsidR="001E466F" w:rsidRPr="00D903B4"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D78B60" w16cid:durableId="20FEBDE1"/>
  <w16cid:commentId w16cid:paraId="0D870F2E" w16cid:durableId="20FEBCB4"/>
  <w16cid:commentId w16cid:paraId="21DD95C0" w16cid:durableId="20FEBCB5"/>
  <w16cid:commentId w16cid:paraId="40D39C0F" w16cid:durableId="20FEC10C"/>
  <w16cid:commentId w16cid:paraId="506355DE" w16cid:durableId="20FEC36B"/>
  <w16cid:commentId w16cid:paraId="117DABF4" w16cid:durableId="20FEC433"/>
  <w16cid:commentId w16cid:paraId="7632A2B9" w16cid:durableId="20FEEA8F"/>
  <w16cid:commentId w16cid:paraId="111100FA" w16cid:durableId="20FEEC40"/>
  <w16cid:commentId w16cid:paraId="64E622A3" w16cid:durableId="20FEEE50"/>
  <w16cid:commentId w16cid:paraId="30C06AEA" w16cid:durableId="20FEEE87"/>
  <w16cid:commentId w16cid:paraId="57BA7B50" w16cid:durableId="20FEBCB6"/>
  <w16cid:commentId w16cid:paraId="5FF1F9E9" w16cid:durableId="20FEBCB7"/>
  <w16cid:commentId w16cid:paraId="3EB55D40" w16cid:durableId="20FEEFFB"/>
  <w16cid:commentId w16cid:paraId="04DF9C8C" w16cid:durableId="20FEF6A0"/>
  <w16cid:commentId w16cid:paraId="0CF8FC66" w16cid:durableId="20FEF851"/>
  <w16cid:commentId w16cid:paraId="0F753D4D" w16cid:durableId="20FEBCB8"/>
  <w16cid:commentId w16cid:paraId="6B725817" w16cid:durableId="20FEBCB9"/>
  <w16cid:commentId w16cid:paraId="21AB6D91" w16cid:durableId="20FEFA5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097EC0" w14:textId="77777777" w:rsidR="000D21E3" w:rsidRDefault="000D21E3" w:rsidP="00083046">
      <w:r>
        <w:separator/>
      </w:r>
    </w:p>
  </w:endnote>
  <w:endnote w:type="continuationSeparator" w:id="0">
    <w:p w14:paraId="4B0B66E4" w14:textId="77777777" w:rsidR="000D21E3" w:rsidRDefault="000D21E3"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D9D734" w14:textId="77777777" w:rsidR="000D21E3" w:rsidRDefault="000D21E3" w:rsidP="00083046">
      <w:r>
        <w:separator/>
      </w:r>
    </w:p>
  </w:footnote>
  <w:footnote w:type="continuationSeparator" w:id="0">
    <w:p w14:paraId="05EB1B75" w14:textId="77777777" w:rsidR="000D21E3" w:rsidRDefault="000D21E3"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AD285D" w:rsidRDefault="00AD285D">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57C2"/>
    <w:multiLevelType w:val="hybridMultilevel"/>
    <w:tmpl w:val="CD7EF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C3D14"/>
    <w:multiLevelType w:val="hybridMultilevel"/>
    <w:tmpl w:val="B7CCB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F12B3"/>
    <w:multiLevelType w:val="hybridMultilevel"/>
    <w:tmpl w:val="8530038A"/>
    <w:lvl w:ilvl="0" w:tplc="4C74823A">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36F495F"/>
    <w:multiLevelType w:val="hybridMultilevel"/>
    <w:tmpl w:val="4F7805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B54941"/>
    <w:multiLevelType w:val="hybridMultilevel"/>
    <w:tmpl w:val="20420D9C"/>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8"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DA0DAA"/>
    <w:multiLevelType w:val="multilevel"/>
    <w:tmpl w:val="F8244648"/>
    <w:numStyleLink w:val="StyleBulletedSymbolsymbolLeft025Hanging0252"/>
  </w:abstractNum>
  <w:abstractNum w:abstractNumId="22" w15:restartNumberingAfterBreak="0">
    <w:nsid w:val="480950C9"/>
    <w:multiLevelType w:val="hybridMultilevel"/>
    <w:tmpl w:val="49B2B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6AC5610"/>
    <w:multiLevelType w:val="hybridMultilevel"/>
    <w:tmpl w:val="FCDAF06E"/>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6" w15:restartNumberingAfterBreak="0">
    <w:nsid w:val="574A6EE4"/>
    <w:multiLevelType w:val="hybridMultilevel"/>
    <w:tmpl w:val="21CA9F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15:restartNumberingAfterBreak="0">
    <w:nsid w:val="617C27E2"/>
    <w:multiLevelType w:val="hybridMultilevel"/>
    <w:tmpl w:val="AAA2B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38D9"/>
    <w:multiLevelType w:val="hybridMultilevel"/>
    <w:tmpl w:val="3254253A"/>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3" w15:restartNumberingAfterBreak="0">
    <w:nsid w:val="6D88516D"/>
    <w:multiLevelType w:val="hybridMultilevel"/>
    <w:tmpl w:val="1CDA1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6A5348"/>
    <w:multiLevelType w:val="hybridMultilevel"/>
    <w:tmpl w:val="7CA8A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8" w15:restartNumberingAfterBreak="0">
    <w:nsid w:val="7AF846AA"/>
    <w:multiLevelType w:val="hybridMultilevel"/>
    <w:tmpl w:val="8AAC5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0"/>
  </w:num>
  <w:num w:numId="3">
    <w:abstractNumId w:val="27"/>
  </w:num>
  <w:num w:numId="4">
    <w:abstractNumId w:val="36"/>
  </w:num>
  <w:num w:numId="5">
    <w:abstractNumId w:val="11"/>
  </w:num>
  <w:num w:numId="6">
    <w:abstractNumId w:val="22"/>
  </w:num>
  <w:num w:numId="7">
    <w:abstractNumId w:val="30"/>
  </w:num>
  <w:num w:numId="8">
    <w:abstractNumId w:val="8"/>
  </w:num>
  <w:num w:numId="9">
    <w:abstractNumId w:val="33"/>
  </w:num>
  <w:num w:numId="10">
    <w:abstractNumId w:val="39"/>
  </w:num>
  <w:num w:numId="11">
    <w:abstractNumId w:val="31"/>
  </w:num>
  <w:num w:numId="12">
    <w:abstractNumId w:val="12"/>
  </w:num>
  <w:num w:numId="13">
    <w:abstractNumId w:val="14"/>
  </w:num>
  <w:num w:numId="14">
    <w:abstractNumId w:val="6"/>
  </w:num>
  <w:num w:numId="15">
    <w:abstractNumId w:val="15"/>
  </w:num>
  <w:num w:numId="16">
    <w:abstractNumId w:val="4"/>
  </w:num>
  <w:num w:numId="17">
    <w:abstractNumId w:val="9"/>
  </w:num>
  <w:num w:numId="18">
    <w:abstractNumId w:val="32"/>
  </w:num>
  <w:num w:numId="19">
    <w:abstractNumId w:val="0"/>
  </w:num>
  <w:num w:numId="20">
    <w:abstractNumId w:val="25"/>
  </w:num>
  <w:num w:numId="21">
    <w:abstractNumId w:val="34"/>
  </w:num>
  <w:num w:numId="22">
    <w:abstractNumId w:val="20"/>
  </w:num>
  <w:num w:numId="23">
    <w:abstractNumId w:val="29"/>
  </w:num>
  <w:num w:numId="24">
    <w:abstractNumId w:val="1"/>
  </w:num>
  <w:num w:numId="25">
    <w:abstractNumId w:val="2"/>
  </w:num>
  <w:num w:numId="26">
    <w:abstractNumId w:val="16"/>
  </w:num>
  <w:num w:numId="27">
    <w:abstractNumId w:val="37"/>
  </w:num>
  <w:num w:numId="28">
    <w:abstractNumId w:val="19"/>
  </w:num>
  <w:num w:numId="29">
    <w:abstractNumId w:val="21"/>
  </w:num>
  <w:num w:numId="30">
    <w:abstractNumId w:val="13"/>
  </w:num>
  <w:num w:numId="31">
    <w:abstractNumId w:val="24"/>
  </w:num>
  <w:num w:numId="32">
    <w:abstractNumId w:val="3"/>
  </w:num>
  <w:num w:numId="33">
    <w:abstractNumId w:val="23"/>
  </w:num>
  <w:num w:numId="34">
    <w:abstractNumId w:val="17"/>
  </w:num>
  <w:num w:numId="35">
    <w:abstractNumId w:val="18"/>
  </w:num>
  <w:num w:numId="36">
    <w:abstractNumId w:val="5"/>
  </w:num>
  <w:num w:numId="37">
    <w:abstractNumId w:val="35"/>
  </w:num>
  <w:num w:numId="38">
    <w:abstractNumId w:val="26"/>
  </w:num>
  <w:num w:numId="39">
    <w:abstractNumId w:val="38"/>
  </w:num>
  <w:num w:numId="40">
    <w:abstractNumId w:val="28"/>
  </w:num>
  <w:num w:numId="41">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0E13"/>
    <w:rsid w:val="000011FF"/>
    <w:rsid w:val="00001421"/>
    <w:rsid w:val="00001891"/>
    <w:rsid w:val="00001C76"/>
    <w:rsid w:val="000020C0"/>
    <w:rsid w:val="00002A92"/>
    <w:rsid w:val="000033A8"/>
    <w:rsid w:val="000038C6"/>
    <w:rsid w:val="00004076"/>
    <w:rsid w:val="000047A5"/>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59C"/>
    <w:rsid w:val="000137E2"/>
    <w:rsid w:val="0001401B"/>
    <w:rsid w:val="00014103"/>
    <w:rsid w:val="000154A2"/>
    <w:rsid w:val="0001676E"/>
    <w:rsid w:val="000167DF"/>
    <w:rsid w:val="0001695D"/>
    <w:rsid w:val="000172F4"/>
    <w:rsid w:val="00017FCA"/>
    <w:rsid w:val="000205AD"/>
    <w:rsid w:val="000210FF"/>
    <w:rsid w:val="000214D8"/>
    <w:rsid w:val="0002165E"/>
    <w:rsid w:val="00021CA4"/>
    <w:rsid w:val="00022194"/>
    <w:rsid w:val="0002226C"/>
    <w:rsid w:val="000224F8"/>
    <w:rsid w:val="00022677"/>
    <w:rsid w:val="00022C4C"/>
    <w:rsid w:val="00022E33"/>
    <w:rsid w:val="00023112"/>
    <w:rsid w:val="00023115"/>
    <w:rsid w:val="0002404B"/>
    <w:rsid w:val="00024227"/>
    <w:rsid w:val="000247A9"/>
    <w:rsid w:val="00025609"/>
    <w:rsid w:val="00025DDA"/>
    <w:rsid w:val="000267B1"/>
    <w:rsid w:val="00026B8A"/>
    <w:rsid w:val="000273A3"/>
    <w:rsid w:val="00027490"/>
    <w:rsid w:val="00027A22"/>
    <w:rsid w:val="00030341"/>
    <w:rsid w:val="00030B6F"/>
    <w:rsid w:val="00030EA8"/>
    <w:rsid w:val="00031BA0"/>
    <w:rsid w:val="00031EF0"/>
    <w:rsid w:val="000321A8"/>
    <w:rsid w:val="000322A1"/>
    <w:rsid w:val="0003271D"/>
    <w:rsid w:val="00032854"/>
    <w:rsid w:val="000333D8"/>
    <w:rsid w:val="000337AE"/>
    <w:rsid w:val="0003556C"/>
    <w:rsid w:val="000359C4"/>
    <w:rsid w:val="00036428"/>
    <w:rsid w:val="00036C94"/>
    <w:rsid w:val="000375ED"/>
    <w:rsid w:val="0004059D"/>
    <w:rsid w:val="00040D18"/>
    <w:rsid w:val="00041416"/>
    <w:rsid w:val="0004152C"/>
    <w:rsid w:val="00041810"/>
    <w:rsid w:val="000422C9"/>
    <w:rsid w:val="000422FF"/>
    <w:rsid w:val="00042DEB"/>
    <w:rsid w:val="00043878"/>
    <w:rsid w:val="00043C0C"/>
    <w:rsid w:val="00043F06"/>
    <w:rsid w:val="00044D86"/>
    <w:rsid w:val="00045082"/>
    <w:rsid w:val="00045210"/>
    <w:rsid w:val="00046AB8"/>
    <w:rsid w:val="00046D61"/>
    <w:rsid w:val="00046EDE"/>
    <w:rsid w:val="00046F73"/>
    <w:rsid w:val="00047204"/>
    <w:rsid w:val="00047D95"/>
    <w:rsid w:val="0005019A"/>
    <w:rsid w:val="00050412"/>
    <w:rsid w:val="00051AFF"/>
    <w:rsid w:val="00052776"/>
    <w:rsid w:val="00052FB5"/>
    <w:rsid w:val="00053132"/>
    <w:rsid w:val="0005327E"/>
    <w:rsid w:val="00053633"/>
    <w:rsid w:val="00053930"/>
    <w:rsid w:val="000541F0"/>
    <w:rsid w:val="00054303"/>
    <w:rsid w:val="000543C0"/>
    <w:rsid w:val="00054AE1"/>
    <w:rsid w:val="000551A1"/>
    <w:rsid w:val="00055549"/>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699D"/>
    <w:rsid w:val="000669B7"/>
    <w:rsid w:val="000673BF"/>
    <w:rsid w:val="00070B29"/>
    <w:rsid w:val="0007119C"/>
    <w:rsid w:val="00071F1E"/>
    <w:rsid w:val="00072086"/>
    <w:rsid w:val="000720DC"/>
    <w:rsid w:val="00072453"/>
    <w:rsid w:val="00072518"/>
    <w:rsid w:val="0007275B"/>
    <w:rsid w:val="00072C1F"/>
    <w:rsid w:val="00073C42"/>
    <w:rsid w:val="00073E25"/>
    <w:rsid w:val="000755B5"/>
    <w:rsid w:val="0007650C"/>
    <w:rsid w:val="00076C44"/>
    <w:rsid w:val="00076FF5"/>
    <w:rsid w:val="000773AA"/>
    <w:rsid w:val="000775AB"/>
    <w:rsid w:val="0007780C"/>
    <w:rsid w:val="00080821"/>
    <w:rsid w:val="00080AAE"/>
    <w:rsid w:val="00081B14"/>
    <w:rsid w:val="0008214E"/>
    <w:rsid w:val="0008225F"/>
    <w:rsid w:val="00082FB4"/>
    <w:rsid w:val="00083046"/>
    <w:rsid w:val="00083457"/>
    <w:rsid w:val="000839BB"/>
    <w:rsid w:val="00083DE3"/>
    <w:rsid w:val="00084826"/>
    <w:rsid w:val="000848D1"/>
    <w:rsid w:val="00084C33"/>
    <w:rsid w:val="00084F49"/>
    <w:rsid w:val="00085823"/>
    <w:rsid w:val="00085A51"/>
    <w:rsid w:val="00086058"/>
    <w:rsid w:val="000862ED"/>
    <w:rsid w:val="00086364"/>
    <w:rsid w:val="000868E1"/>
    <w:rsid w:val="000869DF"/>
    <w:rsid w:val="00086A31"/>
    <w:rsid w:val="00087627"/>
    <w:rsid w:val="00087EEE"/>
    <w:rsid w:val="00087F06"/>
    <w:rsid w:val="000902E8"/>
    <w:rsid w:val="00090609"/>
    <w:rsid w:val="00090A57"/>
    <w:rsid w:val="00091C52"/>
    <w:rsid w:val="00092123"/>
    <w:rsid w:val="00092289"/>
    <w:rsid w:val="000923E2"/>
    <w:rsid w:val="00093461"/>
    <w:rsid w:val="000934B6"/>
    <w:rsid w:val="00093D69"/>
    <w:rsid w:val="00093E45"/>
    <w:rsid w:val="0009442A"/>
    <w:rsid w:val="000948FB"/>
    <w:rsid w:val="00094B22"/>
    <w:rsid w:val="00095991"/>
    <w:rsid w:val="0009739B"/>
    <w:rsid w:val="000975D5"/>
    <w:rsid w:val="0009779A"/>
    <w:rsid w:val="000979D7"/>
    <w:rsid w:val="00097AF5"/>
    <w:rsid w:val="00097B99"/>
    <w:rsid w:val="00097F52"/>
    <w:rsid w:val="000A082F"/>
    <w:rsid w:val="000A0DF3"/>
    <w:rsid w:val="000A0F33"/>
    <w:rsid w:val="000A0FAC"/>
    <w:rsid w:val="000A18C6"/>
    <w:rsid w:val="000A1C12"/>
    <w:rsid w:val="000A1D31"/>
    <w:rsid w:val="000A26F4"/>
    <w:rsid w:val="000A2D6C"/>
    <w:rsid w:val="000A2D74"/>
    <w:rsid w:val="000A3940"/>
    <w:rsid w:val="000A4785"/>
    <w:rsid w:val="000A4899"/>
    <w:rsid w:val="000A4EF8"/>
    <w:rsid w:val="000A5315"/>
    <w:rsid w:val="000A53BA"/>
    <w:rsid w:val="000A584D"/>
    <w:rsid w:val="000A591F"/>
    <w:rsid w:val="000A59AD"/>
    <w:rsid w:val="000A6336"/>
    <w:rsid w:val="000A6C4B"/>
    <w:rsid w:val="000A77A6"/>
    <w:rsid w:val="000B0B99"/>
    <w:rsid w:val="000B1FCD"/>
    <w:rsid w:val="000B25B1"/>
    <w:rsid w:val="000B264D"/>
    <w:rsid w:val="000B2B68"/>
    <w:rsid w:val="000B3275"/>
    <w:rsid w:val="000B32FD"/>
    <w:rsid w:val="000B3369"/>
    <w:rsid w:val="000B3C4F"/>
    <w:rsid w:val="000B3EF9"/>
    <w:rsid w:val="000B499B"/>
    <w:rsid w:val="000B4D8C"/>
    <w:rsid w:val="000B4FD7"/>
    <w:rsid w:val="000B56DE"/>
    <w:rsid w:val="000B5E1A"/>
    <w:rsid w:val="000B5E89"/>
    <w:rsid w:val="000B748B"/>
    <w:rsid w:val="000C06FF"/>
    <w:rsid w:val="000C074E"/>
    <w:rsid w:val="000C07C0"/>
    <w:rsid w:val="000C0B9D"/>
    <w:rsid w:val="000C0F99"/>
    <w:rsid w:val="000C14C1"/>
    <w:rsid w:val="000C2DAC"/>
    <w:rsid w:val="000C3A4B"/>
    <w:rsid w:val="000C3BE1"/>
    <w:rsid w:val="000C4CF9"/>
    <w:rsid w:val="000C521E"/>
    <w:rsid w:val="000C56CE"/>
    <w:rsid w:val="000C5CF8"/>
    <w:rsid w:val="000C5E88"/>
    <w:rsid w:val="000C6075"/>
    <w:rsid w:val="000C650F"/>
    <w:rsid w:val="000C6A38"/>
    <w:rsid w:val="000C6B7A"/>
    <w:rsid w:val="000C6B91"/>
    <w:rsid w:val="000C7BF1"/>
    <w:rsid w:val="000C7D54"/>
    <w:rsid w:val="000D0010"/>
    <w:rsid w:val="000D00DD"/>
    <w:rsid w:val="000D0AE1"/>
    <w:rsid w:val="000D1026"/>
    <w:rsid w:val="000D1145"/>
    <w:rsid w:val="000D140A"/>
    <w:rsid w:val="000D19F4"/>
    <w:rsid w:val="000D1CB9"/>
    <w:rsid w:val="000D1F29"/>
    <w:rsid w:val="000D21E3"/>
    <w:rsid w:val="000D25AC"/>
    <w:rsid w:val="000D2F5D"/>
    <w:rsid w:val="000D32B8"/>
    <w:rsid w:val="000D375B"/>
    <w:rsid w:val="000D435D"/>
    <w:rsid w:val="000D4680"/>
    <w:rsid w:val="000D4806"/>
    <w:rsid w:val="000D4B54"/>
    <w:rsid w:val="000D5200"/>
    <w:rsid w:val="000D5B91"/>
    <w:rsid w:val="000D60F0"/>
    <w:rsid w:val="000D6721"/>
    <w:rsid w:val="000D7548"/>
    <w:rsid w:val="000D758A"/>
    <w:rsid w:val="000D7696"/>
    <w:rsid w:val="000D77B5"/>
    <w:rsid w:val="000D7BBA"/>
    <w:rsid w:val="000E1067"/>
    <w:rsid w:val="000E1471"/>
    <w:rsid w:val="000E1AF3"/>
    <w:rsid w:val="000E2201"/>
    <w:rsid w:val="000E2D48"/>
    <w:rsid w:val="000E33D9"/>
    <w:rsid w:val="000E34D6"/>
    <w:rsid w:val="000E4098"/>
    <w:rsid w:val="000E48A4"/>
    <w:rsid w:val="000E4A42"/>
    <w:rsid w:val="000E512F"/>
    <w:rsid w:val="000E608C"/>
    <w:rsid w:val="000E6539"/>
    <w:rsid w:val="000E6D53"/>
    <w:rsid w:val="000E7166"/>
    <w:rsid w:val="000E7213"/>
    <w:rsid w:val="000E7631"/>
    <w:rsid w:val="000E7E06"/>
    <w:rsid w:val="000E7E9E"/>
    <w:rsid w:val="000F021D"/>
    <w:rsid w:val="000F0774"/>
    <w:rsid w:val="000F07D8"/>
    <w:rsid w:val="000F0D83"/>
    <w:rsid w:val="000F10AA"/>
    <w:rsid w:val="000F1F49"/>
    <w:rsid w:val="000F28A5"/>
    <w:rsid w:val="000F2916"/>
    <w:rsid w:val="000F3287"/>
    <w:rsid w:val="000F3359"/>
    <w:rsid w:val="000F34A2"/>
    <w:rsid w:val="000F393C"/>
    <w:rsid w:val="000F3AB3"/>
    <w:rsid w:val="000F41DF"/>
    <w:rsid w:val="000F433B"/>
    <w:rsid w:val="000F5D7C"/>
    <w:rsid w:val="000F60C9"/>
    <w:rsid w:val="000F6727"/>
    <w:rsid w:val="000F7193"/>
    <w:rsid w:val="000F729B"/>
    <w:rsid w:val="000F762B"/>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C09"/>
    <w:rsid w:val="00104D23"/>
    <w:rsid w:val="00105479"/>
    <w:rsid w:val="001059D9"/>
    <w:rsid w:val="00105B21"/>
    <w:rsid w:val="00106008"/>
    <w:rsid w:val="00106085"/>
    <w:rsid w:val="001067FF"/>
    <w:rsid w:val="00106E00"/>
    <w:rsid w:val="00106F9A"/>
    <w:rsid w:val="00107218"/>
    <w:rsid w:val="00107A69"/>
    <w:rsid w:val="00107C3A"/>
    <w:rsid w:val="00110EE9"/>
    <w:rsid w:val="001111C4"/>
    <w:rsid w:val="00111454"/>
    <w:rsid w:val="001114D2"/>
    <w:rsid w:val="00111E9F"/>
    <w:rsid w:val="00112A63"/>
    <w:rsid w:val="00112A78"/>
    <w:rsid w:val="00113AB0"/>
    <w:rsid w:val="00113D2C"/>
    <w:rsid w:val="00114203"/>
    <w:rsid w:val="00114361"/>
    <w:rsid w:val="00114A88"/>
    <w:rsid w:val="00114D6F"/>
    <w:rsid w:val="00114EB4"/>
    <w:rsid w:val="00114EDB"/>
    <w:rsid w:val="00114F39"/>
    <w:rsid w:val="00115279"/>
    <w:rsid w:val="001155B8"/>
    <w:rsid w:val="00115AB2"/>
    <w:rsid w:val="00115BE4"/>
    <w:rsid w:val="00116065"/>
    <w:rsid w:val="001172A5"/>
    <w:rsid w:val="0011739B"/>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858"/>
    <w:rsid w:val="00125748"/>
    <w:rsid w:val="00125A9A"/>
    <w:rsid w:val="001279C4"/>
    <w:rsid w:val="00127AD3"/>
    <w:rsid w:val="0013023F"/>
    <w:rsid w:val="00130310"/>
    <w:rsid w:val="00130413"/>
    <w:rsid w:val="0013041F"/>
    <w:rsid w:val="00130A5C"/>
    <w:rsid w:val="00131748"/>
    <w:rsid w:val="00131AB3"/>
    <w:rsid w:val="00131B0C"/>
    <w:rsid w:val="00131FC9"/>
    <w:rsid w:val="00132CCB"/>
    <w:rsid w:val="00133026"/>
    <w:rsid w:val="00133527"/>
    <w:rsid w:val="00133ADD"/>
    <w:rsid w:val="00133D37"/>
    <w:rsid w:val="00134418"/>
    <w:rsid w:val="00135071"/>
    <w:rsid w:val="0013516A"/>
    <w:rsid w:val="00135364"/>
    <w:rsid w:val="001358FE"/>
    <w:rsid w:val="00135EB0"/>
    <w:rsid w:val="0013697A"/>
    <w:rsid w:val="00136E4B"/>
    <w:rsid w:val="00137048"/>
    <w:rsid w:val="00137383"/>
    <w:rsid w:val="001379DE"/>
    <w:rsid w:val="00137DF2"/>
    <w:rsid w:val="00137ED4"/>
    <w:rsid w:val="00137F82"/>
    <w:rsid w:val="0014063F"/>
    <w:rsid w:val="001408CD"/>
    <w:rsid w:val="00140E28"/>
    <w:rsid w:val="00141472"/>
    <w:rsid w:val="00141F04"/>
    <w:rsid w:val="001421E1"/>
    <w:rsid w:val="0014272C"/>
    <w:rsid w:val="00142F25"/>
    <w:rsid w:val="00143060"/>
    <w:rsid w:val="0014343A"/>
    <w:rsid w:val="001437A2"/>
    <w:rsid w:val="00143869"/>
    <w:rsid w:val="001445F5"/>
    <w:rsid w:val="001449C4"/>
    <w:rsid w:val="00145793"/>
    <w:rsid w:val="001459C3"/>
    <w:rsid w:val="00146302"/>
    <w:rsid w:val="00146D00"/>
    <w:rsid w:val="00146DE6"/>
    <w:rsid w:val="001471E4"/>
    <w:rsid w:val="001472C1"/>
    <w:rsid w:val="00147305"/>
    <w:rsid w:val="00147488"/>
    <w:rsid w:val="00147ACB"/>
    <w:rsid w:val="00147AFB"/>
    <w:rsid w:val="001503B7"/>
    <w:rsid w:val="0015141B"/>
    <w:rsid w:val="00151B1F"/>
    <w:rsid w:val="001535A8"/>
    <w:rsid w:val="00153AA2"/>
    <w:rsid w:val="0015445A"/>
    <w:rsid w:val="0015468D"/>
    <w:rsid w:val="00155943"/>
    <w:rsid w:val="00155F30"/>
    <w:rsid w:val="0015641E"/>
    <w:rsid w:val="001564F6"/>
    <w:rsid w:val="0015708C"/>
    <w:rsid w:val="0015724A"/>
    <w:rsid w:val="00157C42"/>
    <w:rsid w:val="00161566"/>
    <w:rsid w:val="0016182F"/>
    <w:rsid w:val="001618AA"/>
    <w:rsid w:val="00162169"/>
    <w:rsid w:val="00162392"/>
    <w:rsid w:val="001639BD"/>
    <w:rsid w:val="00164498"/>
    <w:rsid w:val="001649A0"/>
    <w:rsid w:val="0016551E"/>
    <w:rsid w:val="0016662B"/>
    <w:rsid w:val="00166B83"/>
    <w:rsid w:val="00167558"/>
    <w:rsid w:val="0016793B"/>
    <w:rsid w:val="00167F09"/>
    <w:rsid w:val="00167F3F"/>
    <w:rsid w:val="0017033E"/>
    <w:rsid w:val="00170CD5"/>
    <w:rsid w:val="001715CA"/>
    <w:rsid w:val="0017169F"/>
    <w:rsid w:val="00171C86"/>
    <w:rsid w:val="00171E74"/>
    <w:rsid w:val="0017238A"/>
    <w:rsid w:val="00172663"/>
    <w:rsid w:val="00172837"/>
    <w:rsid w:val="00172EAE"/>
    <w:rsid w:val="00173F11"/>
    <w:rsid w:val="001756F1"/>
    <w:rsid w:val="00175B19"/>
    <w:rsid w:val="00176B67"/>
    <w:rsid w:val="00176C5D"/>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4FC1"/>
    <w:rsid w:val="001850D6"/>
    <w:rsid w:val="001854A9"/>
    <w:rsid w:val="001866C3"/>
    <w:rsid w:val="00186866"/>
    <w:rsid w:val="0018790D"/>
    <w:rsid w:val="00187B8C"/>
    <w:rsid w:val="00187DAE"/>
    <w:rsid w:val="0019035D"/>
    <w:rsid w:val="00190481"/>
    <w:rsid w:val="00190B32"/>
    <w:rsid w:val="00190BED"/>
    <w:rsid w:val="001911AC"/>
    <w:rsid w:val="0019161B"/>
    <w:rsid w:val="00192240"/>
    <w:rsid w:val="00192473"/>
    <w:rsid w:val="00192D21"/>
    <w:rsid w:val="001934CC"/>
    <w:rsid w:val="0019396C"/>
    <w:rsid w:val="0019499E"/>
    <w:rsid w:val="00194A8D"/>
    <w:rsid w:val="0019650E"/>
    <w:rsid w:val="00196848"/>
    <w:rsid w:val="00196998"/>
    <w:rsid w:val="00196B28"/>
    <w:rsid w:val="00197029"/>
    <w:rsid w:val="0019735B"/>
    <w:rsid w:val="00197743"/>
    <w:rsid w:val="00197BA4"/>
    <w:rsid w:val="00197DD4"/>
    <w:rsid w:val="001A0068"/>
    <w:rsid w:val="001A00D9"/>
    <w:rsid w:val="001A051E"/>
    <w:rsid w:val="001A0DBD"/>
    <w:rsid w:val="001A1955"/>
    <w:rsid w:val="001A2884"/>
    <w:rsid w:val="001A3681"/>
    <w:rsid w:val="001A3AFD"/>
    <w:rsid w:val="001A3EC6"/>
    <w:rsid w:val="001A512E"/>
    <w:rsid w:val="001A53DF"/>
    <w:rsid w:val="001A56C7"/>
    <w:rsid w:val="001A624C"/>
    <w:rsid w:val="001A62D1"/>
    <w:rsid w:val="001A635D"/>
    <w:rsid w:val="001A70AC"/>
    <w:rsid w:val="001A7218"/>
    <w:rsid w:val="001A73FD"/>
    <w:rsid w:val="001A7C4B"/>
    <w:rsid w:val="001A7ECF"/>
    <w:rsid w:val="001B010D"/>
    <w:rsid w:val="001B0D8A"/>
    <w:rsid w:val="001B0DF4"/>
    <w:rsid w:val="001B1D24"/>
    <w:rsid w:val="001B1FAD"/>
    <w:rsid w:val="001B235C"/>
    <w:rsid w:val="001B2796"/>
    <w:rsid w:val="001B351B"/>
    <w:rsid w:val="001B4848"/>
    <w:rsid w:val="001B4FE8"/>
    <w:rsid w:val="001B620C"/>
    <w:rsid w:val="001B65D6"/>
    <w:rsid w:val="001B6672"/>
    <w:rsid w:val="001B6E7C"/>
    <w:rsid w:val="001B73F7"/>
    <w:rsid w:val="001B7B32"/>
    <w:rsid w:val="001B7B86"/>
    <w:rsid w:val="001C011D"/>
    <w:rsid w:val="001C0292"/>
    <w:rsid w:val="001C06AA"/>
    <w:rsid w:val="001C0DEF"/>
    <w:rsid w:val="001C186D"/>
    <w:rsid w:val="001C1E17"/>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4EE"/>
    <w:rsid w:val="001D0661"/>
    <w:rsid w:val="001D07C2"/>
    <w:rsid w:val="001D09EB"/>
    <w:rsid w:val="001D0C91"/>
    <w:rsid w:val="001D0D60"/>
    <w:rsid w:val="001D0FD7"/>
    <w:rsid w:val="001D104F"/>
    <w:rsid w:val="001D157B"/>
    <w:rsid w:val="001D197B"/>
    <w:rsid w:val="001D1C47"/>
    <w:rsid w:val="001D1EFF"/>
    <w:rsid w:val="001D2861"/>
    <w:rsid w:val="001D4091"/>
    <w:rsid w:val="001D4857"/>
    <w:rsid w:val="001D518C"/>
    <w:rsid w:val="001D524E"/>
    <w:rsid w:val="001D52DF"/>
    <w:rsid w:val="001D54D5"/>
    <w:rsid w:val="001D5881"/>
    <w:rsid w:val="001D61B8"/>
    <w:rsid w:val="001D6600"/>
    <w:rsid w:val="001D68D9"/>
    <w:rsid w:val="001D6D1C"/>
    <w:rsid w:val="001D73B3"/>
    <w:rsid w:val="001D7BF2"/>
    <w:rsid w:val="001D7EC2"/>
    <w:rsid w:val="001E01A3"/>
    <w:rsid w:val="001E0686"/>
    <w:rsid w:val="001E083E"/>
    <w:rsid w:val="001E0954"/>
    <w:rsid w:val="001E0CAB"/>
    <w:rsid w:val="001E0E88"/>
    <w:rsid w:val="001E1E76"/>
    <w:rsid w:val="001E208C"/>
    <w:rsid w:val="001E2551"/>
    <w:rsid w:val="001E3205"/>
    <w:rsid w:val="001E3EB9"/>
    <w:rsid w:val="001E466F"/>
    <w:rsid w:val="001E5210"/>
    <w:rsid w:val="001E53D6"/>
    <w:rsid w:val="001E5FC9"/>
    <w:rsid w:val="001E62F2"/>
    <w:rsid w:val="001E648A"/>
    <w:rsid w:val="001E6796"/>
    <w:rsid w:val="001E6E98"/>
    <w:rsid w:val="001E75EB"/>
    <w:rsid w:val="001E7B19"/>
    <w:rsid w:val="001E7F1E"/>
    <w:rsid w:val="001F0BC1"/>
    <w:rsid w:val="001F1669"/>
    <w:rsid w:val="001F1EF9"/>
    <w:rsid w:val="001F2638"/>
    <w:rsid w:val="001F28FD"/>
    <w:rsid w:val="001F29DA"/>
    <w:rsid w:val="001F2D76"/>
    <w:rsid w:val="001F3437"/>
    <w:rsid w:val="001F3815"/>
    <w:rsid w:val="001F3BD8"/>
    <w:rsid w:val="001F3D08"/>
    <w:rsid w:val="001F4519"/>
    <w:rsid w:val="001F5199"/>
    <w:rsid w:val="001F5218"/>
    <w:rsid w:val="001F6F91"/>
    <w:rsid w:val="001F7C2B"/>
    <w:rsid w:val="001F7C8A"/>
    <w:rsid w:val="00200066"/>
    <w:rsid w:val="0020023B"/>
    <w:rsid w:val="002007F8"/>
    <w:rsid w:val="0020089C"/>
    <w:rsid w:val="00200A2C"/>
    <w:rsid w:val="00201689"/>
    <w:rsid w:val="00202049"/>
    <w:rsid w:val="00202279"/>
    <w:rsid w:val="00202518"/>
    <w:rsid w:val="00202BE0"/>
    <w:rsid w:val="00202DD3"/>
    <w:rsid w:val="00203F17"/>
    <w:rsid w:val="00203FC7"/>
    <w:rsid w:val="002044FD"/>
    <w:rsid w:val="002046A7"/>
    <w:rsid w:val="00204B7E"/>
    <w:rsid w:val="002051F8"/>
    <w:rsid w:val="00205913"/>
    <w:rsid w:val="00205DF1"/>
    <w:rsid w:val="00205F4A"/>
    <w:rsid w:val="00207168"/>
    <w:rsid w:val="00207603"/>
    <w:rsid w:val="0021034B"/>
    <w:rsid w:val="002109FB"/>
    <w:rsid w:val="00210C56"/>
    <w:rsid w:val="00210D0E"/>
    <w:rsid w:val="00210E00"/>
    <w:rsid w:val="00211195"/>
    <w:rsid w:val="0021129B"/>
    <w:rsid w:val="0021177B"/>
    <w:rsid w:val="002119CA"/>
    <w:rsid w:val="00211D04"/>
    <w:rsid w:val="00211EAD"/>
    <w:rsid w:val="0021354A"/>
    <w:rsid w:val="00214125"/>
    <w:rsid w:val="00214221"/>
    <w:rsid w:val="0021488F"/>
    <w:rsid w:val="002149B3"/>
    <w:rsid w:val="00214C2B"/>
    <w:rsid w:val="002157BE"/>
    <w:rsid w:val="0021595D"/>
    <w:rsid w:val="00215BD6"/>
    <w:rsid w:val="002160F1"/>
    <w:rsid w:val="002162D0"/>
    <w:rsid w:val="002164F7"/>
    <w:rsid w:val="0021679E"/>
    <w:rsid w:val="00216E9E"/>
    <w:rsid w:val="00216EB5"/>
    <w:rsid w:val="00217130"/>
    <w:rsid w:val="002171C5"/>
    <w:rsid w:val="002177FD"/>
    <w:rsid w:val="00217AA4"/>
    <w:rsid w:val="00220CE6"/>
    <w:rsid w:val="00221014"/>
    <w:rsid w:val="00221965"/>
    <w:rsid w:val="002220F3"/>
    <w:rsid w:val="00222261"/>
    <w:rsid w:val="00222A69"/>
    <w:rsid w:val="00222A9A"/>
    <w:rsid w:val="00222B5E"/>
    <w:rsid w:val="002234ED"/>
    <w:rsid w:val="00223BC8"/>
    <w:rsid w:val="00224CFF"/>
    <w:rsid w:val="00225263"/>
    <w:rsid w:val="0022535D"/>
    <w:rsid w:val="002257E0"/>
    <w:rsid w:val="0022585D"/>
    <w:rsid w:val="00225F6B"/>
    <w:rsid w:val="0022699F"/>
    <w:rsid w:val="002269C9"/>
    <w:rsid w:val="002277A7"/>
    <w:rsid w:val="00227DFA"/>
    <w:rsid w:val="00227E85"/>
    <w:rsid w:val="002302CD"/>
    <w:rsid w:val="00230369"/>
    <w:rsid w:val="00230395"/>
    <w:rsid w:val="00232052"/>
    <w:rsid w:val="00232925"/>
    <w:rsid w:val="00232E0C"/>
    <w:rsid w:val="00233868"/>
    <w:rsid w:val="00234C6B"/>
    <w:rsid w:val="002354CF"/>
    <w:rsid w:val="00235759"/>
    <w:rsid w:val="00235B8A"/>
    <w:rsid w:val="00236E41"/>
    <w:rsid w:val="0023789F"/>
    <w:rsid w:val="002378E0"/>
    <w:rsid w:val="00237EB6"/>
    <w:rsid w:val="0024012A"/>
    <w:rsid w:val="00240808"/>
    <w:rsid w:val="00240A10"/>
    <w:rsid w:val="0024133B"/>
    <w:rsid w:val="0024179B"/>
    <w:rsid w:val="00241A73"/>
    <w:rsid w:val="00241ACC"/>
    <w:rsid w:val="00242116"/>
    <w:rsid w:val="00242798"/>
    <w:rsid w:val="002428B8"/>
    <w:rsid w:val="00242921"/>
    <w:rsid w:val="00243E32"/>
    <w:rsid w:val="00244EF2"/>
    <w:rsid w:val="002457F1"/>
    <w:rsid w:val="00245C3D"/>
    <w:rsid w:val="00246872"/>
    <w:rsid w:val="002469F1"/>
    <w:rsid w:val="00246B2D"/>
    <w:rsid w:val="00246C96"/>
    <w:rsid w:val="00246EBD"/>
    <w:rsid w:val="00246FFF"/>
    <w:rsid w:val="0024758D"/>
    <w:rsid w:val="00247D95"/>
    <w:rsid w:val="00250370"/>
    <w:rsid w:val="002509E2"/>
    <w:rsid w:val="002514DC"/>
    <w:rsid w:val="00251DAC"/>
    <w:rsid w:val="0025287D"/>
    <w:rsid w:val="00252B96"/>
    <w:rsid w:val="002534FA"/>
    <w:rsid w:val="00254023"/>
    <w:rsid w:val="0025444C"/>
    <w:rsid w:val="00254D33"/>
    <w:rsid w:val="00254D8C"/>
    <w:rsid w:val="002558D5"/>
    <w:rsid w:val="002562C5"/>
    <w:rsid w:val="00256495"/>
    <w:rsid w:val="00256503"/>
    <w:rsid w:val="0025688C"/>
    <w:rsid w:val="0025697E"/>
    <w:rsid w:val="00256C62"/>
    <w:rsid w:val="002573C5"/>
    <w:rsid w:val="00257528"/>
    <w:rsid w:val="002576FF"/>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3113"/>
    <w:rsid w:val="002638DC"/>
    <w:rsid w:val="00263A7E"/>
    <w:rsid w:val="002649E1"/>
    <w:rsid w:val="00264DBB"/>
    <w:rsid w:val="00264E42"/>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65A5"/>
    <w:rsid w:val="00276F36"/>
    <w:rsid w:val="00277131"/>
    <w:rsid w:val="0027740D"/>
    <w:rsid w:val="002779F6"/>
    <w:rsid w:val="00277A84"/>
    <w:rsid w:val="00277E65"/>
    <w:rsid w:val="00277F82"/>
    <w:rsid w:val="00280698"/>
    <w:rsid w:val="002806DE"/>
    <w:rsid w:val="00280A79"/>
    <w:rsid w:val="00280D04"/>
    <w:rsid w:val="00280DEA"/>
    <w:rsid w:val="00281E8D"/>
    <w:rsid w:val="002823A4"/>
    <w:rsid w:val="00282DB7"/>
    <w:rsid w:val="00283135"/>
    <w:rsid w:val="002831F2"/>
    <w:rsid w:val="0028364F"/>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16F1"/>
    <w:rsid w:val="0029296E"/>
    <w:rsid w:val="00292A03"/>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695"/>
    <w:rsid w:val="002A19DE"/>
    <w:rsid w:val="002A1C9D"/>
    <w:rsid w:val="002A1E47"/>
    <w:rsid w:val="002A373F"/>
    <w:rsid w:val="002A3A3D"/>
    <w:rsid w:val="002A3CB8"/>
    <w:rsid w:val="002A3F83"/>
    <w:rsid w:val="002A41D2"/>
    <w:rsid w:val="002A4260"/>
    <w:rsid w:val="002A4451"/>
    <w:rsid w:val="002A463C"/>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39ED"/>
    <w:rsid w:val="002B499B"/>
    <w:rsid w:val="002B515A"/>
    <w:rsid w:val="002B52C6"/>
    <w:rsid w:val="002B57DB"/>
    <w:rsid w:val="002B64F5"/>
    <w:rsid w:val="002B6A59"/>
    <w:rsid w:val="002B6BDA"/>
    <w:rsid w:val="002B71B0"/>
    <w:rsid w:val="002C0453"/>
    <w:rsid w:val="002C0D05"/>
    <w:rsid w:val="002C0D28"/>
    <w:rsid w:val="002C1230"/>
    <w:rsid w:val="002C1E4D"/>
    <w:rsid w:val="002C294D"/>
    <w:rsid w:val="002C2BBC"/>
    <w:rsid w:val="002C300C"/>
    <w:rsid w:val="002C3AFD"/>
    <w:rsid w:val="002C3F56"/>
    <w:rsid w:val="002C4101"/>
    <w:rsid w:val="002C46A5"/>
    <w:rsid w:val="002C4A7E"/>
    <w:rsid w:val="002C64CC"/>
    <w:rsid w:val="002C669F"/>
    <w:rsid w:val="002C6806"/>
    <w:rsid w:val="002C7681"/>
    <w:rsid w:val="002C77F0"/>
    <w:rsid w:val="002C7AAD"/>
    <w:rsid w:val="002D03FF"/>
    <w:rsid w:val="002D142E"/>
    <w:rsid w:val="002D1498"/>
    <w:rsid w:val="002D185B"/>
    <w:rsid w:val="002D1B3F"/>
    <w:rsid w:val="002D233C"/>
    <w:rsid w:val="002D2483"/>
    <w:rsid w:val="002D2C23"/>
    <w:rsid w:val="002D2EF7"/>
    <w:rsid w:val="002D384D"/>
    <w:rsid w:val="002D4572"/>
    <w:rsid w:val="002D46B4"/>
    <w:rsid w:val="002D488B"/>
    <w:rsid w:val="002D4A8A"/>
    <w:rsid w:val="002D53AF"/>
    <w:rsid w:val="002D5B2B"/>
    <w:rsid w:val="002D6D95"/>
    <w:rsid w:val="002D6FEE"/>
    <w:rsid w:val="002D7684"/>
    <w:rsid w:val="002D7F6C"/>
    <w:rsid w:val="002E02E4"/>
    <w:rsid w:val="002E11B9"/>
    <w:rsid w:val="002E12E2"/>
    <w:rsid w:val="002E16C5"/>
    <w:rsid w:val="002E1950"/>
    <w:rsid w:val="002E2C90"/>
    <w:rsid w:val="002E2CB4"/>
    <w:rsid w:val="002E315D"/>
    <w:rsid w:val="002E333E"/>
    <w:rsid w:val="002E3495"/>
    <w:rsid w:val="002E3CBC"/>
    <w:rsid w:val="002E3EA2"/>
    <w:rsid w:val="002E55A5"/>
    <w:rsid w:val="002E561E"/>
    <w:rsid w:val="002E5C14"/>
    <w:rsid w:val="002E5EC2"/>
    <w:rsid w:val="002E6053"/>
    <w:rsid w:val="002E60AB"/>
    <w:rsid w:val="002E61E8"/>
    <w:rsid w:val="002E69FB"/>
    <w:rsid w:val="002E72AC"/>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2F745E"/>
    <w:rsid w:val="002F7A64"/>
    <w:rsid w:val="0030008B"/>
    <w:rsid w:val="003006CA"/>
    <w:rsid w:val="003007F8"/>
    <w:rsid w:val="003008BA"/>
    <w:rsid w:val="00300951"/>
    <w:rsid w:val="00300A78"/>
    <w:rsid w:val="00300C1B"/>
    <w:rsid w:val="00301980"/>
    <w:rsid w:val="003025AC"/>
    <w:rsid w:val="00302934"/>
    <w:rsid w:val="00302D8C"/>
    <w:rsid w:val="00302DC9"/>
    <w:rsid w:val="00303177"/>
    <w:rsid w:val="003032FF"/>
    <w:rsid w:val="0030336D"/>
    <w:rsid w:val="00303FBB"/>
    <w:rsid w:val="00304419"/>
    <w:rsid w:val="00304500"/>
    <w:rsid w:val="00304ACA"/>
    <w:rsid w:val="00304F39"/>
    <w:rsid w:val="003052A7"/>
    <w:rsid w:val="0030550F"/>
    <w:rsid w:val="0030571C"/>
    <w:rsid w:val="00305933"/>
    <w:rsid w:val="00305A2F"/>
    <w:rsid w:val="003065FD"/>
    <w:rsid w:val="00307544"/>
    <w:rsid w:val="0031062D"/>
    <w:rsid w:val="00310B3E"/>
    <w:rsid w:val="003114E5"/>
    <w:rsid w:val="00311547"/>
    <w:rsid w:val="00311ECF"/>
    <w:rsid w:val="0031339A"/>
    <w:rsid w:val="00313716"/>
    <w:rsid w:val="00313945"/>
    <w:rsid w:val="00313ACF"/>
    <w:rsid w:val="00313DC6"/>
    <w:rsid w:val="00313E28"/>
    <w:rsid w:val="003146BF"/>
    <w:rsid w:val="0031493F"/>
    <w:rsid w:val="00314E63"/>
    <w:rsid w:val="003155DC"/>
    <w:rsid w:val="00315A08"/>
    <w:rsid w:val="00315ACB"/>
    <w:rsid w:val="00315EF0"/>
    <w:rsid w:val="003164CC"/>
    <w:rsid w:val="00316644"/>
    <w:rsid w:val="00316AD7"/>
    <w:rsid w:val="0031723E"/>
    <w:rsid w:val="00317FB1"/>
    <w:rsid w:val="00320414"/>
    <w:rsid w:val="0032098B"/>
    <w:rsid w:val="003214AE"/>
    <w:rsid w:val="0032165A"/>
    <w:rsid w:val="003217E5"/>
    <w:rsid w:val="00321D58"/>
    <w:rsid w:val="0032250F"/>
    <w:rsid w:val="00323455"/>
    <w:rsid w:val="003237AF"/>
    <w:rsid w:val="00323BA0"/>
    <w:rsid w:val="00323E63"/>
    <w:rsid w:val="003249E5"/>
    <w:rsid w:val="00324C20"/>
    <w:rsid w:val="00324DCD"/>
    <w:rsid w:val="00324DFA"/>
    <w:rsid w:val="00324E9C"/>
    <w:rsid w:val="003250F2"/>
    <w:rsid w:val="003254A4"/>
    <w:rsid w:val="00325902"/>
    <w:rsid w:val="00326441"/>
    <w:rsid w:val="003264AA"/>
    <w:rsid w:val="00326E08"/>
    <w:rsid w:val="0032775A"/>
    <w:rsid w:val="003278B5"/>
    <w:rsid w:val="00330018"/>
    <w:rsid w:val="00330340"/>
    <w:rsid w:val="0033129D"/>
    <w:rsid w:val="003324E2"/>
    <w:rsid w:val="00332B9B"/>
    <w:rsid w:val="00332E8E"/>
    <w:rsid w:val="00332FF7"/>
    <w:rsid w:val="003335FB"/>
    <w:rsid w:val="003337C9"/>
    <w:rsid w:val="00333B9E"/>
    <w:rsid w:val="00333EDD"/>
    <w:rsid w:val="003351B5"/>
    <w:rsid w:val="0033525C"/>
    <w:rsid w:val="003352F5"/>
    <w:rsid w:val="003352FD"/>
    <w:rsid w:val="0033544D"/>
    <w:rsid w:val="0033566E"/>
    <w:rsid w:val="00336575"/>
    <w:rsid w:val="00336AB5"/>
    <w:rsid w:val="00337211"/>
    <w:rsid w:val="00337623"/>
    <w:rsid w:val="0033781C"/>
    <w:rsid w:val="00337E1E"/>
    <w:rsid w:val="003406B4"/>
    <w:rsid w:val="0034083C"/>
    <w:rsid w:val="00341FC4"/>
    <w:rsid w:val="003420C1"/>
    <w:rsid w:val="0034227B"/>
    <w:rsid w:val="0034245C"/>
    <w:rsid w:val="003427A4"/>
    <w:rsid w:val="003429F3"/>
    <w:rsid w:val="0034392C"/>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50D8B"/>
    <w:rsid w:val="00351063"/>
    <w:rsid w:val="003514CD"/>
    <w:rsid w:val="00353231"/>
    <w:rsid w:val="0035341A"/>
    <w:rsid w:val="00353783"/>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68BA"/>
    <w:rsid w:val="00367444"/>
    <w:rsid w:val="00367459"/>
    <w:rsid w:val="0036751C"/>
    <w:rsid w:val="0036771C"/>
    <w:rsid w:val="00367C76"/>
    <w:rsid w:val="00367F5B"/>
    <w:rsid w:val="0037239C"/>
    <w:rsid w:val="003725FE"/>
    <w:rsid w:val="0037316D"/>
    <w:rsid w:val="003738D9"/>
    <w:rsid w:val="00373942"/>
    <w:rsid w:val="00373992"/>
    <w:rsid w:val="003739C4"/>
    <w:rsid w:val="00373ADA"/>
    <w:rsid w:val="00373FE3"/>
    <w:rsid w:val="00374A0E"/>
    <w:rsid w:val="00374C1E"/>
    <w:rsid w:val="003752DA"/>
    <w:rsid w:val="00375627"/>
    <w:rsid w:val="00376CA1"/>
    <w:rsid w:val="003773A4"/>
    <w:rsid w:val="00377D5D"/>
    <w:rsid w:val="00380384"/>
    <w:rsid w:val="00380759"/>
    <w:rsid w:val="0038169D"/>
    <w:rsid w:val="00381784"/>
    <w:rsid w:val="003818F6"/>
    <w:rsid w:val="00381CB6"/>
    <w:rsid w:val="00382687"/>
    <w:rsid w:val="00382B37"/>
    <w:rsid w:val="0038352B"/>
    <w:rsid w:val="0038418D"/>
    <w:rsid w:val="0038584A"/>
    <w:rsid w:val="00385C58"/>
    <w:rsid w:val="00386772"/>
    <w:rsid w:val="00386F1F"/>
    <w:rsid w:val="003872BB"/>
    <w:rsid w:val="003877AE"/>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E02"/>
    <w:rsid w:val="00395E89"/>
    <w:rsid w:val="00396217"/>
    <w:rsid w:val="003965FC"/>
    <w:rsid w:val="003969FF"/>
    <w:rsid w:val="00396F1D"/>
    <w:rsid w:val="003975AC"/>
    <w:rsid w:val="00397FC6"/>
    <w:rsid w:val="003A087F"/>
    <w:rsid w:val="003A0A50"/>
    <w:rsid w:val="003A0A80"/>
    <w:rsid w:val="003A1310"/>
    <w:rsid w:val="003A1DF0"/>
    <w:rsid w:val="003A2053"/>
    <w:rsid w:val="003A252A"/>
    <w:rsid w:val="003A267A"/>
    <w:rsid w:val="003A2745"/>
    <w:rsid w:val="003A3589"/>
    <w:rsid w:val="003A36EE"/>
    <w:rsid w:val="003A4806"/>
    <w:rsid w:val="003A517A"/>
    <w:rsid w:val="003A5945"/>
    <w:rsid w:val="003A5BA7"/>
    <w:rsid w:val="003A68D3"/>
    <w:rsid w:val="003A6C84"/>
    <w:rsid w:val="003A6D17"/>
    <w:rsid w:val="003A71C1"/>
    <w:rsid w:val="003A730C"/>
    <w:rsid w:val="003A7E26"/>
    <w:rsid w:val="003B0031"/>
    <w:rsid w:val="003B02B2"/>
    <w:rsid w:val="003B0AC6"/>
    <w:rsid w:val="003B1E3E"/>
    <w:rsid w:val="003B2CFD"/>
    <w:rsid w:val="003B33FB"/>
    <w:rsid w:val="003B3A03"/>
    <w:rsid w:val="003B4812"/>
    <w:rsid w:val="003B486C"/>
    <w:rsid w:val="003B4F37"/>
    <w:rsid w:val="003B55C8"/>
    <w:rsid w:val="003B6137"/>
    <w:rsid w:val="003B6FC0"/>
    <w:rsid w:val="003B72B9"/>
    <w:rsid w:val="003B784F"/>
    <w:rsid w:val="003C0353"/>
    <w:rsid w:val="003C0771"/>
    <w:rsid w:val="003C13C6"/>
    <w:rsid w:val="003C1E94"/>
    <w:rsid w:val="003C27F4"/>
    <w:rsid w:val="003C2C5D"/>
    <w:rsid w:val="003C3264"/>
    <w:rsid w:val="003C32F0"/>
    <w:rsid w:val="003C343D"/>
    <w:rsid w:val="003C3B35"/>
    <w:rsid w:val="003C3D90"/>
    <w:rsid w:val="003C42FB"/>
    <w:rsid w:val="003C4CDF"/>
    <w:rsid w:val="003C53D6"/>
    <w:rsid w:val="003C5A7F"/>
    <w:rsid w:val="003C5BAF"/>
    <w:rsid w:val="003C5ED0"/>
    <w:rsid w:val="003C6364"/>
    <w:rsid w:val="003C6D30"/>
    <w:rsid w:val="003C6D97"/>
    <w:rsid w:val="003C73BB"/>
    <w:rsid w:val="003C748B"/>
    <w:rsid w:val="003C7603"/>
    <w:rsid w:val="003D02B2"/>
    <w:rsid w:val="003D0BF0"/>
    <w:rsid w:val="003D1649"/>
    <w:rsid w:val="003D2845"/>
    <w:rsid w:val="003D31A1"/>
    <w:rsid w:val="003D3265"/>
    <w:rsid w:val="003D3668"/>
    <w:rsid w:val="003D3BBB"/>
    <w:rsid w:val="003D3E2E"/>
    <w:rsid w:val="003D3F21"/>
    <w:rsid w:val="003D44EF"/>
    <w:rsid w:val="003D562F"/>
    <w:rsid w:val="003D56DA"/>
    <w:rsid w:val="003D577E"/>
    <w:rsid w:val="003D79A3"/>
    <w:rsid w:val="003D79CD"/>
    <w:rsid w:val="003D7BB1"/>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98"/>
    <w:rsid w:val="003E5849"/>
    <w:rsid w:val="003E58D1"/>
    <w:rsid w:val="003E625E"/>
    <w:rsid w:val="003E633B"/>
    <w:rsid w:val="003E65A0"/>
    <w:rsid w:val="003E6A7B"/>
    <w:rsid w:val="003E792E"/>
    <w:rsid w:val="003E7AD3"/>
    <w:rsid w:val="003E7F81"/>
    <w:rsid w:val="003F0727"/>
    <w:rsid w:val="003F0876"/>
    <w:rsid w:val="003F092A"/>
    <w:rsid w:val="003F0A78"/>
    <w:rsid w:val="003F0CD1"/>
    <w:rsid w:val="003F0D1E"/>
    <w:rsid w:val="003F1546"/>
    <w:rsid w:val="003F1A3F"/>
    <w:rsid w:val="003F2002"/>
    <w:rsid w:val="003F3471"/>
    <w:rsid w:val="003F3B09"/>
    <w:rsid w:val="003F3BDD"/>
    <w:rsid w:val="003F48AA"/>
    <w:rsid w:val="003F4981"/>
    <w:rsid w:val="003F49D5"/>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42E9"/>
    <w:rsid w:val="00404752"/>
    <w:rsid w:val="00404B4A"/>
    <w:rsid w:val="004058C6"/>
    <w:rsid w:val="00406082"/>
    <w:rsid w:val="00406143"/>
    <w:rsid w:val="0040633D"/>
    <w:rsid w:val="004063EE"/>
    <w:rsid w:val="0040648C"/>
    <w:rsid w:val="0040669B"/>
    <w:rsid w:val="00406E8C"/>
    <w:rsid w:val="00407604"/>
    <w:rsid w:val="00407785"/>
    <w:rsid w:val="00407CD6"/>
    <w:rsid w:val="004101E7"/>
    <w:rsid w:val="004102F3"/>
    <w:rsid w:val="004107E6"/>
    <w:rsid w:val="0041132B"/>
    <w:rsid w:val="004114F7"/>
    <w:rsid w:val="00411681"/>
    <w:rsid w:val="004122FA"/>
    <w:rsid w:val="00413160"/>
    <w:rsid w:val="00413E61"/>
    <w:rsid w:val="00414B61"/>
    <w:rsid w:val="00414CA5"/>
    <w:rsid w:val="00414E95"/>
    <w:rsid w:val="004153EE"/>
    <w:rsid w:val="004155B2"/>
    <w:rsid w:val="00415619"/>
    <w:rsid w:val="004157C8"/>
    <w:rsid w:val="004159A4"/>
    <w:rsid w:val="00415B50"/>
    <w:rsid w:val="00415BE7"/>
    <w:rsid w:val="0041626E"/>
    <w:rsid w:val="00416E9F"/>
    <w:rsid w:val="004173F9"/>
    <w:rsid w:val="004176F1"/>
    <w:rsid w:val="00417D61"/>
    <w:rsid w:val="004205D4"/>
    <w:rsid w:val="00420853"/>
    <w:rsid w:val="00420884"/>
    <w:rsid w:val="00420F24"/>
    <w:rsid w:val="00421020"/>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6A8D"/>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1E7"/>
    <w:rsid w:val="00437386"/>
    <w:rsid w:val="00437D47"/>
    <w:rsid w:val="004402FD"/>
    <w:rsid w:val="00440A74"/>
    <w:rsid w:val="00440AC6"/>
    <w:rsid w:val="00440B24"/>
    <w:rsid w:val="00440D1D"/>
    <w:rsid w:val="00440E60"/>
    <w:rsid w:val="00441F15"/>
    <w:rsid w:val="004425D7"/>
    <w:rsid w:val="00442902"/>
    <w:rsid w:val="00442C0D"/>
    <w:rsid w:val="004430A5"/>
    <w:rsid w:val="004431FA"/>
    <w:rsid w:val="00443DAF"/>
    <w:rsid w:val="00443E48"/>
    <w:rsid w:val="004447F9"/>
    <w:rsid w:val="0044532E"/>
    <w:rsid w:val="00445622"/>
    <w:rsid w:val="00446384"/>
    <w:rsid w:val="0044659E"/>
    <w:rsid w:val="00446C8D"/>
    <w:rsid w:val="00446DCC"/>
    <w:rsid w:val="0044702F"/>
    <w:rsid w:val="004471CE"/>
    <w:rsid w:val="00447482"/>
    <w:rsid w:val="00447AB0"/>
    <w:rsid w:val="004504D5"/>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344"/>
    <w:rsid w:val="00455E7A"/>
    <w:rsid w:val="00456447"/>
    <w:rsid w:val="004567CE"/>
    <w:rsid w:val="00456E98"/>
    <w:rsid w:val="004579A1"/>
    <w:rsid w:val="004608CC"/>
    <w:rsid w:val="0046093C"/>
    <w:rsid w:val="00461B99"/>
    <w:rsid w:val="00461C28"/>
    <w:rsid w:val="00461E53"/>
    <w:rsid w:val="00461F2D"/>
    <w:rsid w:val="0046231E"/>
    <w:rsid w:val="004624A3"/>
    <w:rsid w:val="004637E0"/>
    <w:rsid w:val="004647AA"/>
    <w:rsid w:val="00465874"/>
    <w:rsid w:val="00465880"/>
    <w:rsid w:val="00465AEC"/>
    <w:rsid w:val="00466532"/>
    <w:rsid w:val="0046666D"/>
    <w:rsid w:val="0046687D"/>
    <w:rsid w:val="00466F1C"/>
    <w:rsid w:val="00467674"/>
    <w:rsid w:val="00467A29"/>
    <w:rsid w:val="00470D36"/>
    <w:rsid w:val="0047128F"/>
    <w:rsid w:val="004725F3"/>
    <w:rsid w:val="0047275A"/>
    <w:rsid w:val="00472979"/>
    <w:rsid w:val="00472D72"/>
    <w:rsid w:val="00473352"/>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D20"/>
    <w:rsid w:val="00484397"/>
    <w:rsid w:val="00484F59"/>
    <w:rsid w:val="00485376"/>
    <w:rsid w:val="0048553E"/>
    <w:rsid w:val="0048570F"/>
    <w:rsid w:val="0048577F"/>
    <w:rsid w:val="00485EC0"/>
    <w:rsid w:val="00485F01"/>
    <w:rsid w:val="00485F12"/>
    <w:rsid w:val="00485FF9"/>
    <w:rsid w:val="00486540"/>
    <w:rsid w:val="004867FB"/>
    <w:rsid w:val="00487090"/>
    <w:rsid w:val="004872F1"/>
    <w:rsid w:val="00487637"/>
    <w:rsid w:val="00487F4B"/>
    <w:rsid w:val="00490724"/>
    <w:rsid w:val="00490744"/>
    <w:rsid w:val="004915FE"/>
    <w:rsid w:val="00491688"/>
    <w:rsid w:val="00492ACF"/>
    <w:rsid w:val="0049325B"/>
    <w:rsid w:val="00493A37"/>
    <w:rsid w:val="00494CA9"/>
    <w:rsid w:val="00494E34"/>
    <w:rsid w:val="00495653"/>
    <w:rsid w:val="0049581A"/>
    <w:rsid w:val="004958A6"/>
    <w:rsid w:val="00495AC0"/>
    <w:rsid w:val="00496784"/>
    <w:rsid w:val="004970BF"/>
    <w:rsid w:val="00497D37"/>
    <w:rsid w:val="004A0A28"/>
    <w:rsid w:val="004A11F2"/>
    <w:rsid w:val="004A1358"/>
    <w:rsid w:val="004A1C98"/>
    <w:rsid w:val="004A1E54"/>
    <w:rsid w:val="004A1EC0"/>
    <w:rsid w:val="004A21AE"/>
    <w:rsid w:val="004A2422"/>
    <w:rsid w:val="004A26E9"/>
    <w:rsid w:val="004A2F45"/>
    <w:rsid w:val="004A3527"/>
    <w:rsid w:val="004A3545"/>
    <w:rsid w:val="004A360E"/>
    <w:rsid w:val="004A43B9"/>
    <w:rsid w:val="004A4659"/>
    <w:rsid w:val="004A4830"/>
    <w:rsid w:val="004A4968"/>
    <w:rsid w:val="004A5267"/>
    <w:rsid w:val="004A563A"/>
    <w:rsid w:val="004A5660"/>
    <w:rsid w:val="004A574A"/>
    <w:rsid w:val="004A57B5"/>
    <w:rsid w:val="004A5A2F"/>
    <w:rsid w:val="004A6A0D"/>
    <w:rsid w:val="004A72BF"/>
    <w:rsid w:val="004A73B7"/>
    <w:rsid w:val="004A75CF"/>
    <w:rsid w:val="004A76A5"/>
    <w:rsid w:val="004A7B4C"/>
    <w:rsid w:val="004A7EAA"/>
    <w:rsid w:val="004B00F5"/>
    <w:rsid w:val="004B02A2"/>
    <w:rsid w:val="004B0763"/>
    <w:rsid w:val="004B1F86"/>
    <w:rsid w:val="004B1FD1"/>
    <w:rsid w:val="004B216D"/>
    <w:rsid w:val="004B2890"/>
    <w:rsid w:val="004B2A6A"/>
    <w:rsid w:val="004B37FF"/>
    <w:rsid w:val="004B38E1"/>
    <w:rsid w:val="004B3959"/>
    <w:rsid w:val="004B3E77"/>
    <w:rsid w:val="004B3FBF"/>
    <w:rsid w:val="004B461B"/>
    <w:rsid w:val="004B47E6"/>
    <w:rsid w:val="004B48CF"/>
    <w:rsid w:val="004B4C96"/>
    <w:rsid w:val="004B5221"/>
    <w:rsid w:val="004B73B5"/>
    <w:rsid w:val="004B766A"/>
    <w:rsid w:val="004B787D"/>
    <w:rsid w:val="004C0799"/>
    <w:rsid w:val="004C1AC1"/>
    <w:rsid w:val="004C2115"/>
    <w:rsid w:val="004C25AA"/>
    <w:rsid w:val="004C3070"/>
    <w:rsid w:val="004C3628"/>
    <w:rsid w:val="004C407C"/>
    <w:rsid w:val="004C4315"/>
    <w:rsid w:val="004C48A5"/>
    <w:rsid w:val="004C54CF"/>
    <w:rsid w:val="004C5C98"/>
    <w:rsid w:val="004C5D06"/>
    <w:rsid w:val="004C61B3"/>
    <w:rsid w:val="004C657C"/>
    <w:rsid w:val="004C7AB9"/>
    <w:rsid w:val="004C7D14"/>
    <w:rsid w:val="004D026D"/>
    <w:rsid w:val="004D108A"/>
    <w:rsid w:val="004D159C"/>
    <w:rsid w:val="004D1954"/>
    <w:rsid w:val="004D1EEB"/>
    <w:rsid w:val="004D22D8"/>
    <w:rsid w:val="004D4638"/>
    <w:rsid w:val="004D4B10"/>
    <w:rsid w:val="004D4C94"/>
    <w:rsid w:val="004D4DD3"/>
    <w:rsid w:val="004D53CB"/>
    <w:rsid w:val="004D54C6"/>
    <w:rsid w:val="004D58B3"/>
    <w:rsid w:val="004D59C9"/>
    <w:rsid w:val="004D5B92"/>
    <w:rsid w:val="004D5D36"/>
    <w:rsid w:val="004D5FBE"/>
    <w:rsid w:val="004D5FF7"/>
    <w:rsid w:val="004D6791"/>
    <w:rsid w:val="004D67FB"/>
    <w:rsid w:val="004D6DCC"/>
    <w:rsid w:val="004D7291"/>
    <w:rsid w:val="004D7BA9"/>
    <w:rsid w:val="004D7CAE"/>
    <w:rsid w:val="004D7CE2"/>
    <w:rsid w:val="004E03B4"/>
    <w:rsid w:val="004E0480"/>
    <w:rsid w:val="004E1269"/>
    <w:rsid w:val="004E2115"/>
    <w:rsid w:val="004E21AE"/>
    <w:rsid w:val="004E21B1"/>
    <w:rsid w:val="004E3620"/>
    <w:rsid w:val="004E3EC0"/>
    <w:rsid w:val="004E4832"/>
    <w:rsid w:val="004E4E83"/>
    <w:rsid w:val="004E5728"/>
    <w:rsid w:val="004E577A"/>
    <w:rsid w:val="004E6011"/>
    <w:rsid w:val="004E6A4C"/>
    <w:rsid w:val="004E6F5F"/>
    <w:rsid w:val="004E7247"/>
    <w:rsid w:val="004E737A"/>
    <w:rsid w:val="004E7E98"/>
    <w:rsid w:val="004E7FD8"/>
    <w:rsid w:val="004F0306"/>
    <w:rsid w:val="004F040F"/>
    <w:rsid w:val="004F0B99"/>
    <w:rsid w:val="004F0F36"/>
    <w:rsid w:val="004F120F"/>
    <w:rsid w:val="004F16A7"/>
    <w:rsid w:val="004F17BB"/>
    <w:rsid w:val="004F1DEE"/>
    <w:rsid w:val="004F240A"/>
    <w:rsid w:val="004F3084"/>
    <w:rsid w:val="004F3DE2"/>
    <w:rsid w:val="004F4802"/>
    <w:rsid w:val="004F4851"/>
    <w:rsid w:val="004F4B63"/>
    <w:rsid w:val="004F4D13"/>
    <w:rsid w:val="004F4E83"/>
    <w:rsid w:val="004F5064"/>
    <w:rsid w:val="004F5111"/>
    <w:rsid w:val="004F53C9"/>
    <w:rsid w:val="004F5D78"/>
    <w:rsid w:val="004F63DD"/>
    <w:rsid w:val="004F6F75"/>
    <w:rsid w:val="004F7094"/>
    <w:rsid w:val="004F7C41"/>
    <w:rsid w:val="00500D4A"/>
    <w:rsid w:val="005017E8"/>
    <w:rsid w:val="00501E42"/>
    <w:rsid w:val="00503668"/>
    <w:rsid w:val="0050367A"/>
    <w:rsid w:val="00503993"/>
    <w:rsid w:val="00503F9D"/>
    <w:rsid w:val="00505255"/>
    <w:rsid w:val="00505283"/>
    <w:rsid w:val="00505513"/>
    <w:rsid w:val="005060B0"/>
    <w:rsid w:val="00507091"/>
    <w:rsid w:val="0050732F"/>
    <w:rsid w:val="005074C4"/>
    <w:rsid w:val="005079CC"/>
    <w:rsid w:val="00507AC0"/>
    <w:rsid w:val="00510321"/>
    <w:rsid w:val="005109A0"/>
    <w:rsid w:val="00510D77"/>
    <w:rsid w:val="00510E50"/>
    <w:rsid w:val="0051171D"/>
    <w:rsid w:val="00511DAF"/>
    <w:rsid w:val="00512362"/>
    <w:rsid w:val="00512A90"/>
    <w:rsid w:val="00512BA4"/>
    <w:rsid w:val="0051300C"/>
    <w:rsid w:val="00513A68"/>
    <w:rsid w:val="00513B24"/>
    <w:rsid w:val="00514799"/>
    <w:rsid w:val="00514A34"/>
    <w:rsid w:val="00514BFF"/>
    <w:rsid w:val="00514ED9"/>
    <w:rsid w:val="005159F4"/>
    <w:rsid w:val="00515B5F"/>
    <w:rsid w:val="00515DAE"/>
    <w:rsid w:val="0051746B"/>
    <w:rsid w:val="00520036"/>
    <w:rsid w:val="0052049D"/>
    <w:rsid w:val="0052125F"/>
    <w:rsid w:val="0052185E"/>
    <w:rsid w:val="00521E7E"/>
    <w:rsid w:val="00522560"/>
    <w:rsid w:val="005227F5"/>
    <w:rsid w:val="0052348B"/>
    <w:rsid w:val="00524A2F"/>
    <w:rsid w:val="00524ECD"/>
    <w:rsid w:val="005251BE"/>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61F"/>
    <w:rsid w:val="005337D0"/>
    <w:rsid w:val="00533905"/>
    <w:rsid w:val="00533D37"/>
    <w:rsid w:val="00533DE6"/>
    <w:rsid w:val="00533E42"/>
    <w:rsid w:val="005344AE"/>
    <w:rsid w:val="005344B5"/>
    <w:rsid w:val="00534DF6"/>
    <w:rsid w:val="005357A5"/>
    <w:rsid w:val="00535E8C"/>
    <w:rsid w:val="005368BF"/>
    <w:rsid w:val="00536FAD"/>
    <w:rsid w:val="00537507"/>
    <w:rsid w:val="00537962"/>
    <w:rsid w:val="00537B18"/>
    <w:rsid w:val="00537F42"/>
    <w:rsid w:val="00540BAC"/>
    <w:rsid w:val="00541207"/>
    <w:rsid w:val="00541809"/>
    <w:rsid w:val="00541829"/>
    <w:rsid w:val="00541FFA"/>
    <w:rsid w:val="005425B5"/>
    <w:rsid w:val="0054263B"/>
    <w:rsid w:val="005434F9"/>
    <w:rsid w:val="0054367D"/>
    <w:rsid w:val="0054388E"/>
    <w:rsid w:val="00543BF3"/>
    <w:rsid w:val="00543F6E"/>
    <w:rsid w:val="00545850"/>
    <w:rsid w:val="00545A18"/>
    <w:rsid w:val="00546454"/>
    <w:rsid w:val="005470A7"/>
    <w:rsid w:val="0054719C"/>
    <w:rsid w:val="00547463"/>
    <w:rsid w:val="005475B9"/>
    <w:rsid w:val="00547D83"/>
    <w:rsid w:val="005501BF"/>
    <w:rsid w:val="00550B64"/>
    <w:rsid w:val="00550EFA"/>
    <w:rsid w:val="00550FF8"/>
    <w:rsid w:val="0055125A"/>
    <w:rsid w:val="005515A9"/>
    <w:rsid w:val="0055161E"/>
    <w:rsid w:val="0055167A"/>
    <w:rsid w:val="00551852"/>
    <w:rsid w:val="00552449"/>
    <w:rsid w:val="005525FD"/>
    <w:rsid w:val="00553AF5"/>
    <w:rsid w:val="00554665"/>
    <w:rsid w:val="00555A1A"/>
    <w:rsid w:val="00555F2F"/>
    <w:rsid w:val="00556579"/>
    <w:rsid w:val="00556926"/>
    <w:rsid w:val="00556CAB"/>
    <w:rsid w:val="0055712D"/>
    <w:rsid w:val="00557F56"/>
    <w:rsid w:val="005607B5"/>
    <w:rsid w:val="00561825"/>
    <w:rsid w:val="00561E70"/>
    <w:rsid w:val="00561F6F"/>
    <w:rsid w:val="00562A7C"/>
    <w:rsid w:val="00565823"/>
    <w:rsid w:val="00565D98"/>
    <w:rsid w:val="00565F55"/>
    <w:rsid w:val="005672F4"/>
    <w:rsid w:val="005678F0"/>
    <w:rsid w:val="00567B39"/>
    <w:rsid w:val="00567B9C"/>
    <w:rsid w:val="00571745"/>
    <w:rsid w:val="00571E0C"/>
    <w:rsid w:val="00573196"/>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C1D"/>
    <w:rsid w:val="00576F91"/>
    <w:rsid w:val="00577F38"/>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BF2"/>
    <w:rsid w:val="005863FB"/>
    <w:rsid w:val="00586684"/>
    <w:rsid w:val="00587E75"/>
    <w:rsid w:val="00590407"/>
    <w:rsid w:val="00590DDD"/>
    <w:rsid w:val="00590E08"/>
    <w:rsid w:val="0059155C"/>
    <w:rsid w:val="005916A7"/>
    <w:rsid w:val="00592741"/>
    <w:rsid w:val="0059368B"/>
    <w:rsid w:val="00594308"/>
    <w:rsid w:val="00594841"/>
    <w:rsid w:val="00594AAF"/>
    <w:rsid w:val="00595143"/>
    <w:rsid w:val="00595425"/>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0F4"/>
    <w:rsid w:val="005A681E"/>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4370"/>
    <w:rsid w:val="005B5915"/>
    <w:rsid w:val="005B5A7B"/>
    <w:rsid w:val="005B5C71"/>
    <w:rsid w:val="005B754E"/>
    <w:rsid w:val="005B770A"/>
    <w:rsid w:val="005B7B5F"/>
    <w:rsid w:val="005C105E"/>
    <w:rsid w:val="005C1174"/>
    <w:rsid w:val="005C1175"/>
    <w:rsid w:val="005C14AD"/>
    <w:rsid w:val="005C1516"/>
    <w:rsid w:val="005C1740"/>
    <w:rsid w:val="005C1871"/>
    <w:rsid w:val="005C1FE0"/>
    <w:rsid w:val="005C230A"/>
    <w:rsid w:val="005C252A"/>
    <w:rsid w:val="005C3014"/>
    <w:rsid w:val="005C38FB"/>
    <w:rsid w:val="005C3A1E"/>
    <w:rsid w:val="005C4035"/>
    <w:rsid w:val="005C42CF"/>
    <w:rsid w:val="005C5FC3"/>
    <w:rsid w:val="005C6803"/>
    <w:rsid w:val="005C6FFB"/>
    <w:rsid w:val="005C70AD"/>
    <w:rsid w:val="005C7D83"/>
    <w:rsid w:val="005C7FA3"/>
    <w:rsid w:val="005D021D"/>
    <w:rsid w:val="005D079E"/>
    <w:rsid w:val="005D0C6E"/>
    <w:rsid w:val="005D0D8C"/>
    <w:rsid w:val="005D0EB6"/>
    <w:rsid w:val="005D1026"/>
    <w:rsid w:val="005D134D"/>
    <w:rsid w:val="005D25B5"/>
    <w:rsid w:val="005D2941"/>
    <w:rsid w:val="005D2E6F"/>
    <w:rsid w:val="005D2F66"/>
    <w:rsid w:val="005D37AB"/>
    <w:rsid w:val="005D3C4F"/>
    <w:rsid w:val="005D3D68"/>
    <w:rsid w:val="005D3F01"/>
    <w:rsid w:val="005D4008"/>
    <w:rsid w:val="005D46FD"/>
    <w:rsid w:val="005D4D64"/>
    <w:rsid w:val="005D545E"/>
    <w:rsid w:val="005D547F"/>
    <w:rsid w:val="005D5694"/>
    <w:rsid w:val="005D59C6"/>
    <w:rsid w:val="005D5C0A"/>
    <w:rsid w:val="005D5C66"/>
    <w:rsid w:val="005D6095"/>
    <w:rsid w:val="005D655B"/>
    <w:rsid w:val="005D701F"/>
    <w:rsid w:val="005D7BC7"/>
    <w:rsid w:val="005E0296"/>
    <w:rsid w:val="005E0848"/>
    <w:rsid w:val="005E15BC"/>
    <w:rsid w:val="005E2034"/>
    <w:rsid w:val="005E28AF"/>
    <w:rsid w:val="005E40F7"/>
    <w:rsid w:val="005E44CC"/>
    <w:rsid w:val="005E48CC"/>
    <w:rsid w:val="005E52D7"/>
    <w:rsid w:val="005E5313"/>
    <w:rsid w:val="005E55B4"/>
    <w:rsid w:val="005E5781"/>
    <w:rsid w:val="005E58B6"/>
    <w:rsid w:val="005E5905"/>
    <w:rsid w:val="005E6024"/>
    <w:rsid w:val="005E630D"/>
    <w:rsid w:val="005E7341"/>
    <w:rsid w:val="005F0074"/>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A70"/>
    <w:rsid w:val="00602332"/>
    <w:rsid w:val="006028DD"/>
    <w:rsid w:val="0060297E"/>
    <w:rsid w:val="00602D9D"/>
    <w:rsid w:val="00603253"/>
    <w:rsid w:val="00603893"/>
    <w:rsid w:val="00603C5E"/>
    <w:rsid w:val="00603E70"/>
    <w:rsid w:val="00604004"/>
    <w:rsid w:val="00604224"/>
    <w:rsid w:val="006047B9"/>
    <w:rsid w:val="00604AE3"/>
    <w:rsid w:val="00604BB3"/>
    <w:rsid w:val="00604F33"/>
    <w:rsid w:val="00605580"/>
    <w:rsid w:val="00605798"/>
    <w:rsid w:val="00606A9D"/>
    <w:rsid w:val="00607327"/>
    <w:rsid w:val="006078B5"/>
    <w:rsid w:val="006107CB"/>
    <w:rsid w:val="00610BA8"/>
    <w:rsid w:val="00611072"/>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4EE"/>
    <w:rsid w:val="00620B19"/>
    <w:rsid w:val="00620F3D"/>
    <w:rsid w:val="00621018"/>
    <w:rsid w:val="0062196D"/>
    <w:rsid w:val="00621F9E"/>
    <w:rsid w:val="00622712"/>
    <w:rsid w:val="00622906"/>
    <w:rsid w:val="00623060"/>
    <w:rsid w:val="0062307E"/>
    <w:rsid w:val="006233CB"/>
    <w:rsid w:val="00623DB9"/>
    <w:rsid w:val="00623FCD"/>
    <w:rsid w:val="006248DD"/>
    <w:rsid w:val="00624901"/>
    <w:rsid w:val="00624B7F"/>
    <w:rsid w:val="00624DA9"/>
    <w:rsid w:val="00625096"/>
    <w:rsid w:val="006255CB"/>
    <w:rsid w:val="006261D1"/>
    <w:rsid w:val="00626F3C"/>
    <w:rsid w:val="00627125"/>
    <w:rsid w:val="0062732B"/>
    <w:rsid w:val="00627509"/>
    <w:rsid w:val="00627635"/>
    <w:rsid w:val="006303C9"/>
    <w:rsid w:val="00630D6A"/>
    <w:rsid w:val="00630E9A"/>
    <w:rsid w:val="006310B0"/>
    <w:rsid w:val="0063162C"/>
    <w:rsid w:val="00631A52"/>
    <w:rsid w:val="00631C9C"/>
    <w:rsid w:val="00632544"/>
    <w:rsid w:val="006328E4"/>
    <w:rsid w:val="00632EAC"/>
    <w:rsid w:val="00633AD4"/>
    <w:rsid w:val="00634450"/>
    <w:rsid w:val="0063477E"/>
    <w:rsid w:val="006347C1"/>
    <w:rsid w:val="006355F1"/>
    <w:rsid w:val="00637589"/>
    <w:rsid w:val="00637AB1"/>
    <w:rsid w:val="006410E9"/>
    <w:rsid w:val="006419A8"/>
    <w:rsid w:val="00641B7E"/>
    <w:rsid w:val="00642752"/>
    <w:rsid w:val="00642A83"/>
    <w:rsid w:val="00642F3F"/>
    <w:rsid w:val="00643083"/>
    <w:rsid w:val="006430EB"/>
    <w:rsid w:val="006434AB"/>
    <w:rsid w:val="00643615"/>
    <w:rsid w:val="006458B7"/>
    <w:rsid w:val="00645E63"/>
    <w:rsid w:val="00645E7D"/>
    <w:rsid w:val="00647880"/>
    <w:rsid w:val="00647CEA"/>
    <w:rsid w:val="00647F50"/>
    <w:rsid w:val="0065003A"/>
    <w:rsid w:val="0065003C"/>
    <w:rsid w:val="006501ED"/>
    <w:rsid w:val="00650A7D"/>
    <w:rsid w:val="00650ED9"/>
    <w:rsid w:val="006514FF"/>
    <w:rsid w:val="006515BC"/>
    <w:rsid w:val="00651A61"/>
    <w:rsid w:val="0065212D"/>
    <w:rsid w:val="0065236F"/>
    <w:rsid w:val="006525F5"/>
    <w:rsid w:val="006526FB"/>
    <w:rsid w:val="00653870"/>
    <w:rsid w:val="00653A11"/>
    <w:rsid w:val="00653A14"/>
    <w:rsid w:val="00653BCF"/>
    <w:rsid w:val="006540E6"/>
    <w:rsid w:val="00656F18"/>
    <w:rsid w:val="00657E4F"/>
    <w:rsid w:val="00657ECF"/>
    <w:rsid w:val="00657F0C"/>
    <w:rsid w:val="0066002B"/>
    <w:rsid w:val="0066012F"/>
    <w:rsid w:val="00660ECE"/>
    <w:rsid w:val="006610EE"/>
    <w:rsid w:val="0066135C"/>
    <w:rsid w:val="00661366"/>
    <w:rsid w:val="0066141B"/>
    <w:rsid w:val="006620F9"/>
    <w:rsid w:val="00662750"/>
    <w:rsid w:val="00662FB7"/>
    <w:rsid w:val="00663230"/>
    <w:rsid w:val="006634B8"/>
    <w:rsid w:val="00663850"/>
    <w:rsid w:val="0066385E"/>
    <w:rsid w:val="00663911"/>
    <w:rsid w:val="00664270"/>
    <w:rsid w:val="006646CF"/>
    <w:rsid w:val="00665A5C"/>
    <w:rsid w:val="006663DD"/>
    <w:rsid w:val="006676C8"/>
    <w:rsid w:val="006678AE"/>
    <w:rsid w:val="00667FFC"/>
    <w:rsid w:val="006706D6"/>
    <w:rsid w:val="00670CA0"/>
    <w:rsid w:val="00670EED"/>
    <w:rsid w:val="00670F1B"/>
    <w:rsid w:val="006710BE"/>
    <w:rsid w:val="00671751"/>
    <w:rsid w:val="00672C86"/>
    <w:rsid w:val="00673BF4"/>
    <w:rsid w:val="00673D46"/>
    <w:rsid w:val="00674542"/>
    <w:rsid w:val="00674B78"/>
    <w:rsid w:val="00675513"/>
    <w:rsid w:val="0067593B"/>
    <w:rsid w:val="00675F2B"/>
    <w:rsid w:val="0067628D"/>
    <w:rsid w:val="00676CF0"/>
    <w:rsid w:val="0067792D"/>
    <w:rsid w:val="006800B0"/>
    <w:rsid w:val="0068019C"/>
    <w:rsid w:val="00680617"/>
    <w:rsid w:val="00680F5B"/>
    <w:rsid w:val="00680FE3"/>
    <w:rsid w:val="006811C4"/>
    <w:rsid w:val="00681373"/>
    <w:rsid w:val="0068172E"/>
    <w:rsid w:val="0068173F"/>
    <w:rsid w:val="00681A6D"/>
    <w:rsid w:val="00681C7F"/>
    <w:rsid w:val="00681D50"/>
    <w:rsid w:val="006826A1"/>
    <w:rsid w:val="006826B6"/>
    <w:rsid w:val="00682E04"/>
    <w:rsid w:val="0068307F"/>
    <w:rsid w:val="00683324"/>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CEE"/>
    <w:rsid w:val="00695DFF"/>
    <w:rsid w:val="00696206"/>
    <w:rsid w:val="006967C7"/>
    <w:rsid w:val="00696E55"/>
    <w:rsid w:val="006975BC"/>
    <w:rsid w:val="0069764F"/>
    <w:rsid w:val="006976D9"/>
    <w:rsid w:val="00697B5F"/>
    <w:rsid w:val="00697B6C"/>
    <w:rsid w:val="006A0925"/>
    <w:rsid w:val="006A0E4D"/>
    <w:rsid w:val="006A1016"/>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5490"/>
    <w:rsid w:val="006A5593"/>
    <w:rsid w:val="006A5EFF"/>
    <w:rsid w:val="006A6116"/>
    <w:rsid w:val="006A6F6C"/>
    <w:rsid w:val="006A6FAD"/>
    <w:rsid w:val="006A73E5"/>
    <w:rsid w:val="006A7B44"/>
    <w:rsid w:val="006A7E91"/>
    <w:rsid w:val="006B17EB"/>
    <w:rsid w:val="006B1826"/>
    <w:rsid w:val="006B1E45"/>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5C9"/>
    <w:rsid w:val="006C26F4"/>
    <w:rsid w:val="006C2882"/>
    <w:rsid w:val="006C292A"/>
    <w:rsid w:val="006C2CEB"/>
    <w:rsid w:val="006C2EA8"/>
    <w:rsid w:val="006C4072"/>
    <w:rsid w:val="006C4640"/>
    <w:rsid w:val="006C564C"/>
    <w:rsid w:val="006C5BD2"/>
    <w:rsid w:val="006C5DC9"/>
    <w:rsid w:val="006C6C48"/>
    <w:rsid w:val="006C6C7F"/>
    <w:rsid w:val="006C7F8C"/>
    <w:rsid w:val="006D01E1"/>
    <w:rsid w:val="006D022E"/>
    <w:rsid w:val="006D0735"/>
    <w:rsid w:val="006D0769"/>
    <w:rsid w:val="006D09D1"/>
    <w:rsid w:val="006D1170"/>
    <w:rsid w:val="006D11A1"/>
    <w:rsid w:val="006D1219"/>
    <w:rsid w:val="006D147F"/>
    <w:rsid w:val="006D17F0"/>
    <w:rsid w:val="006D1893"/>
    <w:rsid w:val="006D1FC5"/>
    <w:rsid w:val="006D206D"/>
    <w:rsid w:val="006D2658"/>
    <w:rsid w:val="006D2ED0"/>
    <w:rsid w:val="006D3020"/>
    <w:rsid w:val="006D3D85"/>
    <w:rsid w:val="006D4466"/>
    <w:rsid w:val="006D4780"/>
    <w:rsid w:val="006D55C8"/>
    <w:rsid w:val="006D60A8"/>
    <w:rsid w:val="006D6C80"/>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3CA5"/>
    <w:rsid w:val="006E425E"/>
    <w:rsid w:val="006E51A2"/>
    <w:rsid w:val="006E5428"/>
    <w:rsid w:val="006E68A3"/>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9E1"/>
    <w:rsid w:val="006F7A0A"/>
    <w:rsid w:val="006F7BCF"/>
    <w:rsid w:val="00700BC3"/>
    <w:rsid w:val="0070274F"/>
    <w:rsid w:val="00703F73"/>
    <w:rsid w:val="00704B92"/>
    <w:rsid w:val="00704C08"/>
    <w:rsid w:val="00705818"/>
    <w:rsid w:val="00705B9C"/>
    <w:rsid w:val="00706011"/>
    <w:rsid w:val="00706C83"/>
    <w:rsid w:val="00707155"/>
    <w:rsid w:val="00707C1A"/>
    <w:rsid w:val="00707D33"/>
    <w:rsid w:val="0071081E"/>
    <w:rsid w:val="00710DB2"/>
    <w:rsid w:val="007110E6"/>
    <w:rsid w:val="00711612"/>
    <w:rsid w:val="00711976"/>
    <w:rsid w:val="00712362"/>
    <w:rsid w:val="00712C46"/>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A0B"/>
    <w:rsid w:val="00715D38"/>
    <w:rsid w:val="00716B34"/>
    <w:rsid w:val="007176B8"/>
    <w:rsid w:val="007177ED"/>
    <w:rsid w:val="00717819"/>
    <w:rsid w:val="0071798B"/>
    <w:rsid w:val="00717DC8"/>
    <w:rsid w:val="00720306"/>
    <w:rsid w:val="007203A5"/>
    <w:rsid w:val="00720B83"/>
    <w:rsid w:val="0072135C"/>
    <w:rsid w:val="0072158B"/>
    <w:rsid w:val="0072161A"/>
    <w:rsid w:val="0072162A"/>
    <w:rsid w:val="00721640"/>
    <w:rsid w:val="0072166D"/>
    <w:rsid w:val="007217AF"/>
    <w:rsid w:val="00721B2F"/>
    <w:rsid w:val="00721E5B"/>
    <w:rsid w:val="0072205E"/>
    <w:rsid w:val="0072336D"/>
    <w:rsid w:val="007238F8"/>
    <w:rsid w:val="00724190"/>
    <w:rsid w:val="00724593"/>
    <w:rsid w:val="007250C5"/>
    <w:rsid w:val="007253E5"/>
    <w:rsid w:val="00725549"/>
    <w:rsid w:val="007258F3"/>
    <w:rsid w:val="00726A4A"/>
    <w:rsid w:val="00726D19"/>
    <w:rsid w:val="00726D91"/>
    <w:rsid w:val="00727135"/>
    <w:rsid w:val="007271B1"/>
    <w:rsid w:val="007300A2"/>
    <w:rsid w:val="00730C7C"/>
    <w:rsid w:val="007316B8"/>
    <w:rsid w:val="00731AAF"/>
    <w:rsid w:val="00732453"/>
    <w:rsid w:val="007326FC"/>
    <w:rsid w:val="00732903"/>
    <w:rsid w:val="00732A86"/>
    <w:rsid w:val="00732B5B"/>
    <w:rsid w:val="00732EEB"/>
    <w:rsid w:val="00733365"/>
    <w:rsid w:val="00734431"/>
    <w:rsid w:val="007348E9"/>
    <w:rsid w:val="00734CCD"/>
    <w:rsid w:val="00735463"/>
    <w:rsid w:val="00735675"/>
    <w:rsid w:val="00735BB9"/>
    <w:rsid w:val="00735D6C"/>
    <w:rsid w:val="00735DCA"/>
    <w:rsid w:val="00735E2A"/>
    <w:rsid w:val="00735E90"/>
    <w:rsid w:val="007372B0"/>
    <w:rsid w:val="00737D6A"/>
    <w:rsid w:val="00737DC9"/>
    <w:rsid w:val="00737F4D"/>
    <w:rsid w:val="00740870"/>
    <w:rsid w:val="00740B38"/>
    <w:rsid w:val="00740FCE"/>
    <w:rsid w:val="00741106"/>
    <w:rsid w:val="00741B82"/>
    <w:rsid w:val="00741E7D"/>
    <w:rsid w:val="00741F20"/>
    <w:rsid w:val="00742A2B"/>
    <w:rsid w:val="00742CA2"/>
    <w:rsid w:val="00742F13"/>
    <w:rsid w:val="0074401D"/>
    <w:rsid w:val="00744B93"/>
    <w:rsid w:val="00745129"/>
    <w:rsid w:val="00745DED"/>
    <w:rsid w:val="00745E04"/>
    <w:rsid w:val="00746D48"/>
    <w:rsid w:val="0074762D"/>
    <w:rsid w:val="0074779B"/>
    <w:rsid w:val="00750E72"/>
    <w:rsid w:val="0075100B"/>
    <w:rsid w:val="00751266"/>
    <w:rsid w:val="00753938"/>
    <w:rsid w:val="00753A41"/>
    <w:rsid w:val="00753E6F"/>
    <w:rsid w:val="007544F1"/>
    <w:rsid w:val="00755AD7"/>
    <w:rsid w:val="00755DF3"/>
    <w:rsid w:val="0075646A"/>
    <w:rsid w:val="007564BA"/>
    <w:rsid w:val="007564FF"/>
    <w:rsid w:val="00756864"/>
    <w:rsid w:val="00756BF6"/>
    <w:rsid w:val="00756CCB"/>
    <w:rsid w:val="00756F0C"/>
    <w:rsid w:val="00756F8C"/>
    <w:rsid w:val="00757B9B"/>
    <w:rsid w:val="0076035E"/>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E03"/>
    <w:rsid w:val="00764F03"/>
    <w:rsid w:val="007658A6"/>
    <w:rsid w:val="007659C8"/>
    <w:rsid w:val="00765C1B"/>
    <w:rsid w:val="00765DBE"/>
    <w:rsid w:val="00765DC5"/>
    <w:rsid w:val="0076606C"/>
    <w:rsid w:val="00766471"/>
    <w:rsid w:val="00766BA8"/>
    <w:rsid w:val="0077022A"/>
    <w:rsid w:val="00770D10"/>
    <w:rsid w:val="00770E9B"/>
    <w:rsid w:val="00771124"/>
    <w:rsid w:val="00771F90"/>
    <w:rsid w:val="00773110"/>
    <w:rsid w:val="007736EC"/>
    <w:rsid w:val="0077429E"/>
    <w:rsid w:val="007744F7"/>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1FA1"/>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56E"/>
    <w:rsid w:val="007927AB"/>
    <w:rsid w:val="0079298B"/>
    <w:rsid w:val="00792B38"/>
    <w:rsid w:val="00792DE9"/>
    <w:rsid w:val="00792E6A"/>
    <w:rsid w:val="00793519"/>
    <w:rsid w:val="00793BA4"/>
    <w:rsid w:val="00793CB6"/>
    <w:rsid w:val="00793CF1"/>
    <w:rsid w:val="00793F2D"/>
    <w:rsid w:val="00794412"/>
    <w:rsid w:val="0079464E"/>
    <w:rsid w:val="007948D2"/>
    <w:rsid w:val="007949BE"/>
    <w:rsid w:val="00795072"/>
    <w:rsid w:val="00795678"/>
    <w:rsid w:val="00797077"/>
    <w:rsid w:val="007973AE"/>
    <w:rsid w:val="00797420"/>
    <w:rsid w:val="00797503"/>
    <w:rsid w:val="00797B10"/>
    <w:rsid w:val="00797E81"/>
    <w:rsid w:val="007A011B"/>
    <w:rsid w:val="007A020B"/>
    <w:rsid w:val="007A1741"/>
    <w:rsid w:val="007A1749"/>
    <w:rsid w:val="007A262F"/>
    <w:rsid w:val="007A324D"/>
    <w:rsid w:val="007A325B"/>
    <w:rsid w:val="007A3BBF"/>
    <w:rsid w:val="007A3DB5"/>
    <w:rsid w:val="007A3FD4"/>
    <w:rsid w:val="007A645A"/>
    <w:rsid w:val="007A6F99"/>
    <w:rsid w:val="007A7187"/>
    <w:rsid w:val="007B034C"/>
    <w:rsid w:val="007B20F4"/>
    <w:rsid w:val="007B23B0"/>
    <w:rsid w:val="007B2881"/>
    <w:rsid w:val="007B299C"/>
    <w:rsid w:val="007B2A97"/>
    <w:rsid w:val="007B2ECB"/>
    <w:rsid w:val="007B3B82"/>
    <w:rsid w:val="007B3C58"/>
    <w:rsid w:val="007B3CDC"/>
    <w:rsid w:val="007B3EB3"/>
    <w:rsid w:val="007B3ED7"/>
    <w:rsid w:val="007B3F88"/>
    <w:rsid w:val="007B4123"/>
    <w:rsid w:val="007B49B4"/>
    <w:rsid w:val="007B4C4C"/>
    <w:rsid w:val="007B5CB4"/>
    <w:rsid w:val="007B601A"/>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3572"/>
    <w:rsid w:val="007D3B92"/>
    <w:rsid w:val="007D3E19"/>
    <w:rsid w:val="007D41F7"/>
    <w:rsid w:val="007D42ED"/>
    <w:rsid w:val="007D4725"/>
    <w:rsid w:val="007D4A63"/>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2BF8"/>
    <w:rsid w:val="007E3773"/>
    <w:rsid w:val="007E38F4"/>
    <w:rsid w:val="007E39FC"/>
    <w:rsid w:val="007E3F1A"/>
    <w:rsid w:val="007E42C7"/>
    <w:rsid w:val="007E4304"/>
    <w:rsid w:val="007E431C"/>
    <w:rsid w:val="007E4883"/>
    <w:rsid w:val="007E4A97"/>
    <w:rsid w:val="007E4CAD"/>
    <w:rsid w:val="007E54A5"/>
    <w:rsid w:val="007E57D0"/>
    <w:rsid w:val="007E5B33"/>
    <w:rsid w:val="007E5DD3"/>
    <w:rsid w:val="007E5F4F"/>
    <w:rsid w:val="007E63F4"/>
    <w:rsid w:val="007E7A47"/>
    <w:rsid w:val="007E7FB0"/>
    <w:rsid w:val="007F084E"/>
    <w:rsid w:val="007F16A2"/>
    <w:rsid w:val="007F1BFA"/>
    <w:rsid w:val="007F1FD4"/>
    <w:rsid w:val="007F2151"/>
    <w:rsid w:val="007F3BF4"/>
    <w:rsid w:val="007F3E6A"/>
    <w:rsid w:val="007F400E"/>
    <w:rsid w:val="007F4244"/>
    <w:rsid w:val="007F4368"/>
    <w:rsid w:val="007F4C62"/>
    <w:rsid w:val="007F5564"/>
    <w:rsid w:val="007F578E"/>
    <w:rsid w:val="007F59E2"/>
    <w:rsid w:val="007F68E6"/>
    <w:rsid w:val="007F6D3A"/>
    <w:rsid w:val="007F74AB"/>
    <w:rsid w:val="007F75CB"/>
    <w:rsid w:val="007F76E5"/>
    <w:rsid w:val="007F780F"/>
    <w:rsid w:val="00800196"/>
    <w:rsid w:val="008004E7"/>
    <w:rsid w:val="00800B5B"/>
    <w:rsid w:val="00801B6B"/>
    <w:rsid w:val="00802A3E"/>
    <w:rsid w:val="00802B57"/>
    <w:rsid w:val="00802BD8"/>
    <w:rsid w:val="0080308A"/>
    <w:rsid w:val="00804239"/>
    <w:rsid w:val="0080482F"/>
    <w:rsid w:val="00804A3D"/>
    <w:rsid w:val="00804D1A"/>
    <w:rsid w:val="00806325"/>
    <w:rsid w:val="00806601"/>
    <w:rsid w:val="00806712"/>
    <w:rsid w:val="00806851"/>
    <w:rsid w:val="00806DF5"/>
    <w:rsid w:val="00806F56"/>
    <w:rsid w:val="008070DA"/>
    <w:rsid w:val="00807B70"/>
    <w:rsid w:val="0081007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97"/>
    <w:rsid w:val="00815F1F"/>
    <w:rsid w:val="008166DC"/>
    <w:rsid w:val="008208F9"/>
    <w:rsid w:val="008217DD"/>
    <w:rsid w:val="008218D8"/>
    <w:rsid w:val="00821B15"/>
    <w:rsid w:val="0082267F"/>
    <w:rsid w:val="00822B88"/>
    <w:rsid w:val="00822DF4"/>
    <w:rsid w:val="00823F95"/>
    <w:rsid w:val="00824242"/>
    <w:rsid w:val="008242E2"/>
    <w:rsid w:val="00825258"/>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488"/>
    <w:rsid w:val="00831893"/>
    <w:rsid w:val="00831DEF"/>
    <w:rsid w:val="00831E70"/>
    <w:rsid w:val="00832381"/>
    <w:rsid w:val="00833946"/>
    <w:rsid w:val="00833EE5"/>
    <w:rsid w:val="00833F5E"/>
    <w:rsid w:val="0083423B"/>
    <w:rsid w:val="00834B89"/>
    <w:rsid w:val="00834ED1"/>
    <w:rsid w:val="00835CD4"/>
    <w:rsid w:val="008361E2"/>
    <w:rsid w:val="0083669C"/>
    <w:rsid w:val="00836E78"/>
    <w:rsid w:val="008371F9"/>
    <w:rsid w:val="0083735B"/>
    <w:rsid w:val="0083764E"/>
    <w:rsid w:val="00837E33"/>
    <w:rsid w:val="00840022"/>
    <w:rsid w:val="008405F3"/>
    <w:rsid w:val="0084123E"/>
    <w:rsid w:val="00841867"/>
    <w:rsid w:val="00842675"/>
    <w:rsid w:val="00842ABE"/>
    <w:rsid w:val="0084354B"/>
    <w:rsid w:val="00843705"/>
    <w:rsid w:val="00843D55"/>
    <w:rsid w:val="00843DD1"/>
    <w:rsid w:val="00844307"/>
    <w:rsid w:val="008446DE"/>
    <w:rsid w:val="0084492B"/>
    <w:rsid w:val="00845257"/>
    <w:rsid w:val="0084540D"/>
    <w:rsid w:val="0084640D"/>
    <w:rsid w:val="00847775"/>
    <w:rsid w:val="00850EE1"/>
    <w:rsid w:val="0085153B"/>
    <w:rsid w:val="00851584"/>
    <w:rsid w:val="0085168D"/>
    <w:rsid w:val="008518BF"/>
    <w:rsid w:val="0085197F"/>
    <w:rsid w:val="00851DD7"/>
    <w:rsid w:val="00852194"/>
    <w:rsid w:val="00852694"/>
    <w:rsid w:val="00852CC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93C"/>
    <w:rsid w:val="00863961"/>
    <w:rsid w:val="00863D33"/>
    <w:rsid w:val="0086401C"/>
    <w:rsid w:val="008640F9"/>
    <w:rsid w:val="00864E80"/>
    <w:rsid w:val="00865ABE"/>
    <w:rsid w:val="00866E62"/>
    <w:rsid w:val="0086711E"/>
    <w:rsid w:val="008677FE"/>
    <w:rsid w:val="00867C33"/>
    <w:rsid w:val="0087024B"/>
    <w:rsid w:val="008702D8"/>
    <w:rsid w:val="00870637"/>
    <w:rsid w:val="0087082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77D5C"/>
    <w:rsid w:val="008804F8"/>
    <w:rsid w:val="00880A9E"/>
    <w:rsid w:val="00880E71"/>
    <w:rsid w:val="00881099"/>
    <w:rsid w:val="00881485"/>
    <w:rsid w:val="00881CA6"/>
    <w:rsid w:val="008822B4"/>
    <w:rsid w:val="00883568"/>
    <w:rsid w:val="008835D0"/>
    <w:rsid w:val="00883DB5"/>
    <w:rsid w:val="00883E77"/>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3680"/>
    <w:rsid w:val="008945AE"/>
    <w:rsid w:val="00895646"/>
    <w:rsid w:val="008959F3"/>
    <w:rsid w:val="00895A0D"/>
    <w:rsid w:val="00895E5D"/>
    <w:rsid w:val="00896083"/>
    <w:rsid w:val="008962EE"/>
    <w:rsid w:val="008971AD"/>
    <w:rsid w:val="008A026C"/>
    <w:rsid w:val="008A02C5"/>
    <w:rsid w:val="008A0666"/>
    <w:rsid w:val="008A09B1"/>
    <w:rsid w:val="008A0D95"/>
    <w:rsid w:val="008A0FDB"/>
    <w:rsid w:val="008A1522"/>
    <w:rsid w:val="008A2388"/>
    <w:rsid w:val="008A265F"/>
    <w:rsid w:val="008A28B9"/>
    <w:rsid w:val="008A2FC4"/>
    <w:rsid w:val="008A3037"/>
    <w:rsid w:val="008A3312"/>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1F1C"/>
    <w:rsid w:val="008B2920"/>
    <w:rsid w:val="008B494B"/>
    <w:rsid w:val="008B4B57"/>
    <w:rsid w:val="008B6030"/>
    <w:rsid w:val="008B642B"/>
    <w:rsid w:val="008B6A77"/>
    <w:rsid w:val="008B72A9"/>
    <w:rsid w:val="008B7339"/>
    <w:rsid w:val="008B770A"/>
    <w:rsid w:val="008C006E"/>
    <w:rsid w:val="008C06C4"/>
    <w:rsid w:val="008C0AE4"/>
    <w:rsid w:val="008C0C9B"/>
    <w:rsid w:val="008C0EAA"/>
    <w:rsid w:val="008C1090"/>
    <w:rsid w:val="008C19BA"/>
    <w:rsid w:val="008C1CB8"/>
    <w:rsid w:val="008C1CDE"/>
    <w:rsid w:val="008C1DD1"/>
    <w:rsid w:val="008C24BF"/>
    <w:rsid w:val="008C28FB"/>
    <w:rsid w:val="008C2DF4"/>
    <w:rsid w:val="008C340D"/>
    <w:rsid w:val="008C3CEF"/>
    <w:rsid w:val="008C4384"/>
    <w:rsid w:val="008C52AD"/>
    <w:rsid w:val="008C552C"/>
    <w:rsid w:val="008C586A"/>
    <w:rsid w:val="008C586C"/>
    <w:rsid w:val="008C5D63"/>
    <w:rsid w:val="008C68FD"/>
    <w:rsid w:val="008C72A4"/>
    <w:rsid w:val="008C7A40"/>
    <w:rsid w:val="008C7AEE"/>
    <w:rsid w:val="008D1191"/>
    <w:rsid w:val="008D1EB9"/>
    <w:rsid w:val="008D2A28"/>
    <w:rsid w:val="008D324A"/>
    <w:rsid w:val="008D335F"/>
    <w:rsid w:val="008D3D6F"/>
    <w:rsid w:val="008D4AEF"/>
    <w:rsid w:val="008D565E"/>
    <w:rsid w:val="008D5A50"/>
    <w:rsid w:val="008D5BAB"/>
    <w:rsid w:val="008D6F61"/>
    <w:rsid w:val="008E018D"/>
    <w:rsid w:val="008E0448"/>
    <w:rsid w:val="008E0543"/>
    <w:rsid w:val="008E101D"/>
    <w:rsid w:val="008E1091"/>
    <w:rsid w:val="008E158C"/>
    <w:rsid w:val="008E169D"/>
    <w:rsid w:val="008E1CBB"/>
    <w:rsid w:val="008E1EB9"/>
    <w:rsid w:val="008E26AA"/>
    <w:rsid w:val="008E2E86"/>
    <w:rsid w:val="008E2F4E"/>
    <w:rsid w:val="008E4053"/>
    <w:rsid w:val="008E496F"/>
    <w:rsid w:val="008E4D3F"/>
    <w:rsid w:val="008E6027"/>
    <w:rsid w:val="008E686B"/>
    <w:rsid w:val="008E6CE3"/>
    <w:rsid w:val="008E7016"/>
    <w:rsid w:val="008E71DB"/>
    <w:rsid w:val="008E7EB4"/>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70B9"/>
    <w:rsid w:val="008F719E"/>
    <w:rsid w:val="008F7436"/>
    <w:rsid w:val="008F7CE4"/>
    <w:rsid w:val="008F7EC4"/>
    <w:rsid w:val="0090089A"/>
    <w:rsid w:val="00901000"/>
    <w:rsid w:val="009014CA"/>
    <w:rsid w:val="00901A1C"/>
    <w:rsid w:val="00902100"/>
    <w:rsid w:val="009021E9"/>
    <w:rsid w:val="00902210"/>
    <w:rsid w:val="0090279F"/>
    <w:rsid w:val="00902C87"/>
    <w:rsid w:val="00902F8A"/>
    <w:rsid w:val="009038A9"/>
    <w:rsid w:val="00904908"/>
    <w:rsid w:val="00904C8C"/>
    <w:rsid w:val="00905926"/>
    <w:rsid w:val="00905931"/>
    <w:rsid w:val="00905A3E"/>
    <w:rsid w:val="00905E15"/>
    <w:rsid w:val="0090674E"/>
    <w:rsid w:val="009070E8"/>
    <w:rsid w:val="009078A9"/>
    <w:rsid w:val="00907CE5"/>
    <w:rsid w:val="009103AF"/>
    <w:rsid w:val="00910575"/>
    <w:rsid w:val="009108A2"/>
    <w:rsid w:val="00910DF1"/>
    <w:rsid w:val="009112F8"/>
    <w:rsid w:val="009123B4"/>
    <w:rsid w:val="0091365E"/>
    <w:rsid w:val="00915590"/>
    <w:rsid w:val="009157FF"/>
    <w:rsid w:val="00916C33"/>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200"/>
    <w:rsid w:val="00930DD2"/>
    <w:rsid w:val="00930E18"/>
    <w:rsid w:val="00930F31"/>
    <w:rsid w:val="00931E59"/>
    <w:rsid w:val="009322F2"/>
    <w:rsid w:val="00933631"/>
    <w:rsid w:val="00933A1A"/>
    <w:rsid w:val="00933BB5"/>
    <w:rsid w:val="0093464A"/>
    <w:rsid w:val="00934B7E"/>
    <w:rsid w:val="00934C44"/>
    <w:rsid w:val="0093503E"/>
    <w:rsid w:val="00935136"/>
    <w:rsid w:val="009355D7"/>
    <w:rsid w:val="0093585B"/>
    <w:rsid w:val="009358DD"/>
    <w:rsid w:val="00935E6D"/>
    <w:rsid w:val="0093725F"/>
    <w:rsid w:val="00937C1F"/>
    <w:rsid w:val="00937CA0"/>
    <w:rsid w:val="00937E33"/>
    <w:rsid w:val="00937F12"/>
    <w:rsid w:val="009409A5"/>
    <w:rsid w:val="009412C6"/>
    <w:rsid w:val="009417BA"/>
    <w:rsid w:val="00941E64"/>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ABD"/>
    <w:rsid w:val="00951FEB"/>
    <w:rsid w:val="0095220B"/>
    <w:rsid w:val="00952316"/>
    <w:rsid w:val="009525FA"/>
    <w:rsid w:val="00952B7C"/>
    <w:rsid w:val="00954215"/>
    <w:rsid w:val="00954A84"/>
    <w:rsid w:val="00954CD0"/>
    <w:rsid w:val="00955AA3"/>
    <w:rsid w:val="00956200"/>
    <w:rsid w:val="009564A8"/>
    <w:rsid w:val="009565BF"/>
    <w:rsid w:val="00956C2F"/>
    <w:rsid w:val="00956C8A"/>
    <w:rsid w:val="009571F7"/>
    <w:rsid w:val="00957296"/>
    <w:rsid w:val="009572F7"/>
    <w:rsid w:val="00961446"/>
    <w:rsid w:val="00962034"/>
    <w:rsid w:val="0096225A"/>
    <w:rsid w:val="00963A42"/>
    <w:rsid w:val="00963AD4"/>
    <w:rsid w:val="00963BBC"/>
    <w:rsid w:val="00963EBF"/>
    <w:rsid w:val="00964255"/>
    <w:rsid w:val="00964A24"/>
    <w:rsid w:val="0096519C"/>
    <w:rsid w:val="009651A6"/>
    <w:rsid w:val="00965C63"/>
    <w:rsid w:val="0096711C"/>
    <w:rsid w:val="00967223"/>
    <w:rsid w:val="009673DC"/>
    <w:rsid w:val="00967881"/>
    <w:rsid w:val="00967D6D"/>
    <w:rsid w:val="0097032E"/>
    <w:rsid w:val="009718A2"/>
    <w:rsid w:val="00972A2E"/>
    <w:rsid w:val="00972D70"/>
    <w:rsid w:val="00972E87"/>
    <w:rsid w:val="00973DAC"/>
    <w:rsid w:val="0097429C"/>
    <w:rsid w:val="00974595"/>
    <w:rsid w:val="0097506E"/>
    <w:rsid w:val="009758C7"/>
    <w:rsid w:val="00975CC7"/>
    <w:rsid w:val="00976F41"/>
    <w:rsid w:val="0097720C"/>
    <w:rsid w:val="00977491"/>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EF"/>
    <w:rsid w:val="00992723"/>
    <w:rsid w:val="00992B58"/>
    <w:rsid w:val="00992D1F"/>
    <w:rsid w:val="009932EC"/>
    <w:rsid w:val="009934B8"/>
    <w:rsid w:val="00993AA0"/>
    <w:rsid w:val="00993DE4"/>
    <w:rsid w:val="00993FA9"/>
    <w:rsid w:val="00995128"/>
    <w:rsid w:val="0099527E"/>
    <w:rsid w:val="00996784"/>
    <w:rsid w:val="00996D1C"/>
    <w:rsid w:val="009977E9"/>
    <w:rsid w:val="009A05A3"/>
    <w:rsid w:val="009A067C"/>
    <w:rsid w:val="009A187F"/>
    <w:rsid w:val="009A20C6"/>
    <w:rsid w:val="009A272E"/>
    <w:rsid w:val="009A3267"/>
    <w:rsid w:val="009A3716"/>
    <w:rsid w:val="009A4121"/>
    <w:rsid w:val="009A546A"/>
    <w:rsid w:val="009A6640"/>
    <w:rsid w:val="009A6CB0"/>
    <w:rsid w:val="009A753D"/>
    <w:rsid w:val="009A7C8D"/>
    <w:rsid w:val="009B0C3B"/>
    <w:rsid w:val="009B0CE9"/>
    <w:rsid w:val="009B0F2C"/>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B32"/>
    <w:rsid w:val="009B7F8D"/>
    <w:rsid w:val="009C09A4"/>
    <w:rsid w:val="009C0B23"/>
    <w:rsid w:val="009C1573"/>
    <w:rsid w:val="009C2DD9"/>
    <w:rsid w:val="009C3A0D"/>
    <w:rsid w:val="009C43E2"/>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7C2"/>
    <w:rsid w:val="009D1CAA"/>
    <w:rsid w:val="009D1DAF"/>
    <w:rsid w:val="009D26AB"/>
    <w:rsid w:val="009D2A8D"/>
    <w:rsid w:val="009D2ED2"/>
    <w:rsid w:val="009D36E8"/>
    <w:rsid w:val="009D3C22"/>
    <w:rsid w:val="009D45C5"/>
    <w:rsid w:val="009D51A2"/>
    <w:rsid w:val="009D6041"/>
    <w:rsid w:val="009E098C"/>
    <w:rsid w:val="009E0E48"/>
    <w:rsid w:val="009E0FB7"/>
    <w:rsid w:val="009E2763"/>
    <w:rsid w:val="009E2872"/>
    <w:rsid w:val="009E3B98"/>
    <w:rsid w:val="009E4A14"/>
    <w:rsid w:val="009E4D28"/>
    <w:rsid w:val="009E5133"/>
    <w:rsid w:val="009E5704"/>
    <w:rsid w:val="009E5D21"/>
    <w:rsid w:val="009E5DDF"/>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B4F"/>
    <w:rsid w:val="009F726A"/>
    <w:rsid w:val="009F7831"/>
    <w:rsid w:val="009F7946"/>
    <w:rsid w:val="00A0200F"/>
    <w:rsid w:val="00A024D3"/>
    <w:rsid w:val="00A02D0F"/>
    <w:rsid w:val="00A04117"/>
    <w:rsid w:val="00A043A0"/>
    <w:rsid w:val="00A04FCB"/>
    <w:rsid w:val="00A051CE"/>
    <w:rsid w:val="00A053C7"/>
    <w:rsid w:val="00A0774C"/>
    <w:rsid w:val="00A07B42"/>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B2C"/>
    <w:rsid w:val="00A16523"/>
    <w:rsid w:val="00A16C04"/>
    <w:rsid w:val="00A16E23"/>
    <w:rsid w:val="00A17773"/>
    <w:rsid w:val="00A1795A"/>
    <w:rsid w:val="00A204E8"/>
    <w:rsid w:val="00A205A8"/>
    <w:rsid w:val="00A207CA"/>
    <w:rsid w:val="00A21023"/>
    <w:rsid w:val="00A21216"/>
    <w:rsid w:val="00A21EED"/>
    <w:rsid w:val="00A22193"/>
    <w:rsid w:val="00A2226A"/>
    <w:rsid w:val="00A224EE"/>
    <w:rsid w:val="00A22DAB"/>
    <w:rsid w:val="00A232AC"/>
    <w:rsid w:val="00A24514"/>
    <w:rsid w:val="00A24DE2"/>
    <w:rsid w:val="00A24E83"/>
    <w:rsid w:val="00A25047"/>
    <w:rsid w:val="00A252F2"/>
    <w:rsid w:val="00A26BD0"/>
    <w:rsid w:val="00A2712A"/>
    <w:rsid w:val="00A27237"/>
    <w:rsid w:val="00A27389"/>
    <w:rsid w:val="00A273E4"/>
    <w:rsid w:val="00A2781F"/>
    <w:rsid w:val="00A279D1"/>
    <w:rsid w:val="00A27A58"/>
    <w:rsid w:val="00A27C88"/>
    <w:rsid w:val="00A3067A"/>
    <w:rsid w:val="00A31043"/>
    <w:rsid w:val="00A31A41"/>
    <w:rsid w:val="00A31E66"/>
    <w:rsid w:val="00A3237E"/>
    <w:rsid w:val="00A32483"/>
    <w:rsid w:val="00A328DA"/>
    <w:rsid w:val="00A329F5"/>
    <w:rsid w:val="00A33E4A"/>
    <w:rsid w:val="00A33E56"/>
    <w:rsid w:val="00A34939"/>
    <w:rsid w:val="00A34E65"/>
    <w:rsid w:val="00A357E2"/>
    <w:rsid w:val="00A368E9"/>
    <w:rsid w:val="00A36D4C"/>
    <w:rsid w:val="00A371FA"/>
    <w:rsid w:val="00A374C8"/>
    <w:rsid w:val="00A37A66"/>
    <w:rsid w:val="00A401AB"/>
    <w:rsid w:val="00A40AD6"/>
    <w:rsid w:val="00A40D35"/>
    <w:rsid w:val="00A415BF"/>
    <w:rsid w:val="00A41899"/>
    <w:rsid w:val="00A41AD3"/>
    <w:rsid w:val="00A41D57"/>
    <w:rsid w:val="00A420E5"/>
    <w:rsid w:val="00A4328D"/>
    <w:rsid w:val="00A4353D"/>
    <w:rsid w:val="00A43A2C"/>
    <w:rsid w:val="00A43D8E"/>
    <w:rsid w:val="00A444FB"/>
    <w:rsid w:val="00A45DD4"/>
    <w:rsid w:val="00A4626E"/>
    <w:rsid w:val="00A471C4"/>
    <w:rsid w:val="00A475EA"/>
    <w:rsid w:val="00A47985"/>
    <w:rsid w:val="00A47A1D"/>
    <w:rsid w:val="00A47A54"/>
    <w:rsid w:val="00A50F20"/>
    <w:rsid w:val="00A5196E"/>
    <w:rsid w:val="00A51FC5"/>
    <w:rsid w:val="00A52B6E"/>
    <w:rsid w:val="00A53BC5"/>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A8C"/>
    <w:rsid w:val="00A71FC7"/>
    <w:rsid w:val="00A72042"/>
    <w:rsid w:val="00A72270"/>
    <w:rsid w:val="00A72354"/>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446"/>
    <w:rsid w:val="00A814C5"/>
    <w:rsid w:val="00A81B80"/>
    <w:rsid w:val="00A81B88"/>
    <w:rsid w:val="00A81E8C"/>
    <w:rsid w:val="00A8256A"/>
    <w:rsid w:val="00A83127"/>
    <w:rsid w:val="00A8350B"/>
    <w:rsid w:val="00A83741"/>
    <w:rsid w:val="00A83AB0"/>
    <w:rsid w:val="00A83AFA"/>
    <w:rsid w:val="00A846F3"/>
    <w:rsid w:val="00A84E99"/>
    <w:rsid w:val="00A857AA"/>
    <w:rsid w:val="00A86177"/>
    <w:rsid w:val="00A865BC"/>
    <w:rsid w:val="00A8693F"/>
    <w:rsid w:val="00A872FF"/>
    <w:rsid w:val="00A87939"/>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4E0"/>
    <w:rsid w:val="00A95526"/>
    <w:rsid w:val="00A95547"/>
    <w:rsid w:val="00A9571F"/>
    <w:rsid w:val="00A959B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74C"/>
    <w:rsid w:val="00AA508E"/>
    <w:rsid w:val="00AA60F2"/>
    <w:rsid w:val="00AA6160"/>
    <w:rsid w:val="00AA649D"/>
    <w:rsid w:val="00AA729C"/>
    <w:rsid w:val="00AA729F"/>
    <w:rsid w:val="00AA75EA"/>
    <w:rsid w:val="00AA7A6F"/>
    <w:rsid w:val="00AB1DAE"/>
    <w:rsid w:val="00AB1F9A"/>
    <w:rsid w:val="00AB2163"/>
    <w:rsid w:val="00AB217A"/>
    <w:rsid w:val="00AB2514"/>
    <w:rsid w:val="00AB265D"/>
    <w:rsid w:val="00AB298A"/>
    <w:rsid w:val="00AB2BAE"/>
    <w:rsid w:val="00AB2CAA"/>
    <w:rsid w:val="00AB2ECE"/>
    <w:rsid w:val="00AB332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D7"/>
    <w:rsid w:val="00AB6FD2"/>
    <w:rsid w:val="00AB745D"/>
    <w:rsid w:val="00AB76F7"/>
    <w:rsid w:val="00AB79F7"/>
    <w:rsid w:val="00AC06FE"/>
    <w:rsid w:val="00AC11B7"/>
    <w:rsid w:val="00AC1E58"/>
    <w:rsid w:val="00AC2ABA"/>
    <w:rsid w:val="00AC2AE0"/>
    <w:rsid w:val="00AC3075"/>
    <w:rsid w:val="00AC4104"/>
    <w:rsid w:val="00AC411C"/>
    <w:rsid w:val="00AC46B2"/>
    <w:rsid w:val="00AC4BE1"/>
    <w:rsid w:val="00AC4C7A"/>
    <w:rsid w:val="00AC4ED7"/>
    <w:rsid w:val="00AC524C"/>
    <w:rsid w:val="00AC57AE"/>
    <w:rsid w:val="00AC59E2"/>
    <w:rsid w:val="00AC5F5B"/>
    <w:rsid w:val="00AC6235"/>
    <w:rsid w:val="00AC680E"/>
    <w:rsid w:val="00AC7214"/>
    <w:rsid w:val="00AD058B"/>
    <w:rsid w:val="00AD0ADD"/>
    <w:rsid w:val="00AD0FDB"/>
    <w:rsid w:val="00AD10E1"/>
    <w:rsid w:val="00AD1447"/>
    <w:rsid w:val="00AD1DB3"/>
    <w:rsid w:val="00AD1FD6"/>
    <w:rsid w:val="00AD22F6"/>
    <w:rsid w:val="00AD252D"/>
    <w:rsid w:val="00AD258A"/>
    <w:rsid w:val="00AD285D"/>
    <w:rsid w:val="00AD2C32"/>
    <w:rsid w:val="00AD2E34"/>
    <w:rsid w:val="00AD3DB5"/>
    <w:rsid w:val="00AD568E"/>
    <w:rsid w:val="00AD5764"/>
    <w:rsid w:val="00AD5F6E"/>
    <w:rsid w:val="00AD5F7B"/>
    <w:rsid w:val="00AD6CA7"/>
    <w:rsid w:val="00AD73A4"/>
    <w:rsid w:val="00AD7755"/>
    <w:rsid w:val="00AE0192"/>
    <w:rsid w:val="00AE0433"/>
    <w:rsid w:val="00AE06AD"/>
    <w:rsid w:val="00AE0E8B"/>
    <w:rsid w:val="00AE18B3"/>
    <w:rsid w:val="00AE2B9E"/>
    <w:rsid w:val="00AE2D81"/>
    <w:rsid w:val="00AE327C"/>
    <w:rsid w:val="00AE33E7"/>
    <w:rsid w:val="00AE37BC"/>
    <w:rsid w:val="00AE3998"/>
    <w:rsid w:val="00AE39AF"/>
    <w:rsid w:val="00AE41AF"/>
    <w:rsid w:val="00AE4511"/>
    <w:rsid w:val="00AE4A1F"/>
    <w:rsid w:val="00AE4DC0"/>
    <w:rsid w:val="00AE4EB1"/>
    <w:rsid w:val="00AE4F8D"/>
    <w:rsid w:val="00AE58F5"/>
    <w:rsid w:val="00AE5FB0"/>
    <w:rsid w:val="00AE619F"/>
    <w:rsid w:val="00AE636F"/>
    <w:rsid w:val="00AE64B0"/>
    <w:rsid w:val="00AE6811"/>
    <w:rsid w:val="00AE7A51"/>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337A"/>
    <w:rsid w:val="00AF3637"/>
    <w:rsid w:val="00AF3B94"/>
    <w:rsid w:val="00AF3E30"/>
    <w:rsid w:val="00AF471E"/>
    <w:rsid w:val="00AF5475"/>
    <w:rsid w:val="00AF5631"/>
    <w:rsid w:val="00AF744F"/>
    <w:rsid w:val="00AF75BE"/>
    <w:rsid w:val="00AF7866"/>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0ED"/>
    <w:rsid w:val="00B06290"/>
    <w:rsid w:val="00B07272"/>
    <w:rsid w:val="00B07857"/>
    <w:rsid w:val="00B07877"/>
    <w:rsid w:val="00B10EBC"/>
    <w:rsid w:val="00B12B1A"/>
    <w:rsid w:val="00B12C3B"/>
    <w:rsid w:val="00B12CB3"/>
    <w:rsid w:val="00B12EE5"/>
    <w:rsid w:val="00B12EF7"/>
    <w:rsid w:val="00B12FFB"/>
    <w:rsid w:val="00B1304D"/>
    <w:rsid w:val="00B14A85"/>
    <w:rsid w:val="00B14B92"/>
    <w:rsid w:val="00B14D91"/>
    <w:rsid w:val="00B1538C"/>
    <w:rsid w:val="00B159DD"/>
    <w:rsid w:val="00B15C34"/>
    <w:rsid w:val="00B15E17"/>
    <w:rsid w:val="00B15FB9"/>
    <w:rsid w:val="00B163E8"/>
    <w:rsid w:val="00B17653"/>
    <w:rsid w:val="00B178C0"/>
    <w:rsid w:val="00B200FC"/>
    <w:rsid w:val="00B202C2"/>
    <w:rsid w:val="00B202F1"/>
    <w:rsid w:val="00B205A5"/>
    <w:rsid w:val="00B2075D"/>
    <w:rsid w:val="00B209A0"/>
    <w:rsid w:val="00B209C0"/>
    <w:rsid w:val="00B2166B"/>
    <w:rsid w:val="00B21DDA"/>
    <w:rsid w:val="00B2265E"/>
    <w:rsid w:val="00B22DF4"/>
    <w:rsid w:val="00B232B3"/>
    <w:rsid w:val="00B23DD3"/>
    <w:rsid w:val="00B243D1"/>
    <w:rsid w:val="00B256C0"/>
    <w:rsid w:val="00B264A0"/>
    <w:rsid w:val="00B2681C"/>
    <w:rsid w:val="00B26B46"/>
    <w:rsid w:val="00B26C48"/>
    <w:rsid w:val="00B2781C"/>
    <w:rsid w:val="00B3009E"/>
    <w:rsid w:val="00B30389"/>
    <w:rsid w:val="00B303C8"/>
    <w:rsid w:val="00B31267"/>
    <w:rsid w:val="00B3194B"/>
    <w:rsid w:val="00B325F5"/>
    <w:rsid w:val="00B32683"/>
    <w:rsid w:val="00B32D75"/>
    <w:rsid w:val="00B33145"/>
    <w:rsid w:val="00B3361F"/>
    <w:rsid w:val="00B339CD"/>
    <w:rsid w:val="00B33FAF"/>
    <w:rsid w:val="00B342AC"/>
    <w:rsid w:val="00B34E44"/>
    <w:rsid w:val="00B3541A"/>
    <w:rsid w:val="00B35F81"/>
    <w:rsid w:val="00B360C0"/>
    <w:rsid w:val="00B364AD"/>
    <w:rsid w:val="00B3662F"/>
    <w:rsid w:val="00B36B75"/>
    <w:rsid w:val="00B36D43"/>
    <w:rsid w:val="00B36DB4"/>
    <w:rsid w:val="00B371EC"/>
    <w:rsid w:val="00B37278"/>
    <w:rsid w:val="00B37648"/>
    <w:rsid w:val="00B37AC1"/>
    <w:rsid w:val="00B37C4E"/>
    <w:rsid w:val="00B402EF"/>
    <w:rsid w:val="00B4094F"/>
    <w:rsid w:val="00B40ADC"/>
    <w:rsid w:val="00B40B79"/>
    <w:rsid w:val="00B40DB9"/>
    <w:rsid w:val="00B410F3"/>
    <w:rsid w:val="00B41E6A"/>
    <w:rsid w:val="00B42710"/>
    <w:rsid w:val="00B43074"/>
    <w:rsid w:val="00B4397A"/>
    <w:rsid w:val="00B43DDB"/>
    <w:rsid w:val="00B43FF7"/>
    <w:rsid w:val="00B44625"/>
    <w:rsid w:val="00B455D4"/>
    <w:rsid w:val="00B4722A"/>
    <w:rsid w:val="00B50E2A"/>
    <w:rsid w:val="00B51434"/>
    <w:rsid w:val="00B51715"/>
    <w:rsid w:val="00B51895"/>
    <w:rsid w:val="00B535D2"/>
    <w:rsid w:val="00B53A5A"/>
    <w:rsid w:val="00B53B8E"/>
    <w:rsid w:val="00B5505F"/>
    <w:rsid w:val="00B556E3"/>
    <w:rsid w:val="00B55C96"/>
    <w:rsid w:val="00B55D29"/>
    <w:rsid w:val="00B5693B"/>
    <w:rsid w:val="00B57193"/>
    <w:rsid w:val="00B57B0F"/>
    <w:rsid w:val="00B601C4"/>
    <w:rsid w:val="00B601F9"/>
    <w:rsid w:val="00B608DB"/>
    <w:rsid w:val="00B60F97"/>
    <w:rsid w:val="00B60FD5"/>
    <w:rsid w:val="00B6122D"/>
    <w:rsid w:val="00B6125D"/>
    <w:rsid w:val="00B61D56"/>
    <w:rsid w:val="00B62011"/>
    <w:rsid w:val="00B62B8B"/>
    <w:rsid w:val="00B62CFE"/>
    <w:rsid w:val="00B6315E"/>
    <w:rsid w:val="00B63E21"/>
    <w:rsid w:val="00B63EF3"/>
    <w:rsid w:val="00B643BF"/>
    <w:rsid w:val="00B64CB1"/>
    <w:rsid w:val="00B65133"/>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4345"/>
    <w:rsid w:val="00B744E5"/>
    <w:rsid w:val="00B750A8"/>
    <w:rsid w:val="00B756F1"/>
    <w:rsid w:val="00B75ABC"/>
    <w:rsid w:val="00B75D31"/>
    <w:rsid w:val="00B75DC2"/>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37E"/>
    <w:rsid w:val="00B81E68"/>
    <w:rsid w:val="00B8208E"/>
    <w:rsid w:val="00B821A8"/>
    <w:rsid w:val="00B822E2"/>
    <w:rsid w:val="00B829A7"/>
    <w:rsid w:val="00B82B68"/>
    <w:rsid w:val="00B836ED"/>
    <w:rsid w:val="00B848C9"/>
    <w:rsid w:val="00B855C2"/>
    <w:rsid w:val="00B85D36"/>
    <w:rsid w:val="00B86529"/>
    <w:rsid w:val="00B871E3"/>
    <w:rsid w:val="00B9034E"/>
    <w:rsid w:val="00B908E4"/>
    <w:rsid w:val="00B9109C"/>
    <w:rsid w:val="00B91522"/>
    <w:rsid w:val="00B92133"/>
    <w:rsid w:val="00B936C9"/>
    <w:rsid w:val="00B93E09"/>
    <w:rsid w:val="00B93E60"/>
    <w:rsid w:val="00B93EE0"/>
    <w:rsid w:val="00B9405C"/>
    <w:rsid w:val="00B94F8F"/>
    <w:rsid w:val="00B95905"/>
    <w:rsid w:val="00B95AA0"/>
    <w:rsid w:val="00B96A34"/>
    <w:rsid w:val="00B96BFE"/>
    <w:rsid w:val="00B9785E"/>
    <w:rsid w:val="00B97927"/>
    <w:rsid w:val="00BA027B"/>
    <w:rsid w:val="00BA0940"/>
    <w:rsid w:val="00BA1273"/>
    <w:rsid w:val="00BA1E7F"/>
    <w:rsid w:val="00BA2143"/>
    <w:rsid w:val="00BA267A"/>
    <w:rsid w:val="00BA2A53"/>
    <w:rsid w:val="00BA3230"/>
    <w:rsid w:val="00BA3A0E"/>
    <w:rsid w:val="00BA3D0B"/>
    <w:rsid w:val="00BA3EE0"/>
    <w:rsid w:val="00BA4075"/>
    <w:rsid w:val="00BA4534"/>
    <w:rsid w:val="00BA51BD"/>
    <w:rsid w:val="00BA5A0C"/>
    <w:rsid w:val="00BA5CB0"/>
    <w:rsid w:val="00BA6394"/>
    <w:rsid w:val="00BA6BAD"/>
    <w:rsid w:val="00BA7309"/>
    <w:rsid w:val="00BA7AEC"/>
    <w:rsid w:val="00BB01E0"/>
    <w:rsid w:val="00BB0244"/>
    <w:rsid w:val="00BB0750"/>
    <w:rsid w:val="00BB10D0"/>
    <w:rsid w:val="00BB10D3"/>
    <w:rsid w:val="00BB308A"/>
    <w:rsid w:val="00BB3744"/>
    <w:rsid w:val="00BB3A9F"/>
    <w:rsid w:val="00BB3C1A"/>
    <w:rsid w:val="00BB45A6"/>
    <w:rsid w:val="00BB4764"/>
    <w:rsid w:val="00BB4B59"/>
    <w:rsid w:val="00BB4EED"/>
    <w:rsid w:val="00BB53C4"/>
    <w:rsid w:val="00BB53C9"/>
    <w:rsid w:val="00BB5898"/>
    <w:rsid w:val="00BB5C3A"/>
    <w:rsid w:val="00BB6343"/>
    <w:rsid w:val="00BB698D"/>
    <w:rsid w:val="00BB69E5"/>
    <w:rsid w:val="00BB6A0E"/>
    <w:rsid w:val="00BB6B48"/>
    <w:rsid w:val="00BB6C17"/>
    <w:rsid w:val="00BB72F5"/>
    <w:rsid w:val="00BB78B3"/>
    <w:rsid w:val="00BC0C41"/>
    <w:rsid w:val="00BC0DC6"/>
    <w:rsid w:val="00BC0E07"/>
    <w:rsid w:val="00BC124B"/>
    <w:rsid w:val="00BC30EB"/>
    <w:rsid w:val="00BC33BC"/>
    <w:rsid w:val="00BC4029"/>
    <w:rsid w:val="00BC4FF7"/>
    <w:rsid w:val="00BC5EC6"/>
    <w:rsid w:val="00BC5ECA"/>
    <w:rsid w:val="00BC5FA2"/>
    <w:rsid w:val="00BC61E3"/>
    <w:rsid w:val="00BC6B61"/>
    <w:rsid w:val="00BC6D47"/>
    <w:rsid w:val="00BC7119"/>
    <w:rsid w:val="00BC744E"/>
    <w:rsid w:val="00BD041A"/>
    <w:rsid w:val="00BD05CA"/>
    <w:rsid w:val="00BD0932"/>
    <w:rsid w:val="00BD0C93"/>
    <w:rsid w:val="00BD123B"/>
    <w:rsid w:val="00BD1838"/>
    <w:rsid w:val="00BD215F"/>
    <w:rsid w:val="00BD23C5"/>
    <w:rsid w:val="00BD3229"/>
    <w:rsid w:val="00BD33B2"/>
    <w:rsid w:val="00BD4462"/>
    <w:rsid w:val="00BD455C"/>
    <w:rsid w:val="00BD4CF4"/>
    <w:rsid w:val="00BD5F9C"/>
    <w:rsid w:val="00BD61CC"/>
    <w:rsid w:val="00BD61FC"/>
    <w:rsid w:val="00BD6787"/>
    <w:rsid w:val="00BD734C"/>
    <w:rsid w:val="00BD7464"/>
    <w:rsid w:val="00BD7DAB"/>
    <w:rsid w:val="00BE03F6"/>
    <w:rsid w:val="00BE095F"/>
    <w:rsid w:val="00BE1A0A"/>
    <w:rsid w:val="00BE1B02"/>
    <w:rsid w:val="00BE1FB2"/>
    <w:rsid w:val="00BE23AC"/>
    <w:rsid w:val="00BE25BC"/>
    <w:rsid w:val="00BE3569"/>
    <w:rsid w:val="00BE389E"/>
    <w:rsid w:val="00BE398D"/>
    <w:rsid w:val="00BE3D38"/>
    <w:rsid w:val="00BE447E"/>
    <w:rsid w:val="00BE5030"/>
    <w:rsid w:val="00BE5048"/>
    <w:rsid w:val="00BE5300"/>
    <w:rsid w:val="00BE54A8"/>
    <w:rsid w:val="00BE64D7"/>
    <w:rsid w:val="00BE66B6"/>
    <w:rsid w:val="00BE690B"/>
    <w:rsid w:val="00BE77AD"/>
    <w:rsid w:val="00BE7E89"/>
    <w:rsid w:val="00BF0025"/>
    <w:rsid w:val="00BF03CF"/>
    <w:rsid w:val="00BF09CE"/>
    <w:rsid w:val="00BF0B98"/>
    <w:rsid w:val="00BF0BE6"/>
    <w:rsid w:val="00BF1EBF"/>
    <w:rsid w:val="00BF216C"/>
    <w:rsid w:val="00BF2420"/>
    <w:rsid w:val="00BF26A0"/>
    <w:rsid w:val="00BF2759"/>
    <w:rsid w:val="00BF2926"/>
    <w:rsid w:val="00BF2C7B"/>
    <w:rsid w:val="00BF2D51"/>
    <w:rsid w:val="00BF31C0"/>
    <w:rsid w:val="00BF39D9"/>
    <w:rsid w:val="00BF3BB8"/>
    <w:rsid w:val="00BF4F9B"/>
    <w:rsid w:val="00BF588A"/>
    <w:rsid w:val="00BF5C32"/>
    <w:rsid w:val="00BF5C43"/>
    <w:rsid w:val="00C0000C"/>
    <w:rsid w:val="00C00956"/>
    <w:rsid w:val="00C00D5F"/>
    <w:rsid w:val="00C00E5B"/>
    <w:rsid w:val="00C00E96"/>
    <w:rsid w:val="00C02207"/>
    <w:rsid w:val="00C02C22"/>
    <w:rsid w:val="00C035B2"/>
    <w:rsid w:val="00C0397A"/>
    <w:rsid w:val="00C03E2C"/>
    <w:rsid w:val="00C03EF5"/>
    <w:rsid w:val="00C0411A"/>
    <w:rsid w:val="00C0469F"/>
    <w:rsid w:val="00C048CD"/>
    <w:rsid w:val="00C049C1"/>
    <w:rsid w:val="00C04EB8"/>
    <w:rsid w:val="00C04F4B"/>
    <w:rsid w:val="00C04FDA"/>
    <w:rsid w:val="00C0522E"/>
    <w:rsid w:val="00C058D3"/>
    <w:rsid w:val="00C06B4F"/>
    <w:rsid w:val="00C10261"/>
    <w:rsid w:val="00C10602"/>
    <w:rsid w:val="00C10A32"/>
    <w:rsid w:val="00C11B01"/>
    <w:rsid w:val="00C11DAB"/>
    <w:rsid w:val="00C121BD"/>
    <w:rsid w:val="00C121D9"/>
    <w:rsid w:val="00C1271B"/>
    <w:rsid w:val="00C13585"/>
    <w:rsid w:val="00C13880"/>
    <w:rsid w:val="00C1398F"/>
    <w:rsid w:val="00C14F05"/>
    <w:rsid w:val="00C15584"/>
    <w:rsid w:val="00C155D8"/>
    <w:rsid w:val="00C155E4"/>
    <w:rsid w:val="00C16260"/>
    <w:rsid w:val="00C1713B"/>
    <w:rsid w:val="00C17342"/>
    <w:rsid w:val="00C17E56"/>
    <w:rsid w:val="00C200D6"/>
    <w:rsid w:val="00C2011F"/>
    <w:rsid w:val="00C20238"/>
    <w:rsid w:val="00C20467"/>
    <w:rsid w:val="00C206EA"/>
    <w:rsid w:val="00C20C78"/>
    <w:rsid w:val="00C215D0"/>
    <w:rsid w:val="00C220EB"/>
    <w:rsid w:val="00C225F7"/>
    <w:rsid w:val="00C228CE"/>
    <w:rsid w:val="00C232F1"/>
    <w:rsid w:val="00C23C11"/>
    <w:rsid w:val="00C23C48"/>
    <w:rsid w:val="00C23FEE"/>
    <w:rsid w:val="00C24332"/>
    <w:rsid w:val="00C246FF"/>
    <w:rsid w:val="00C24A9D"/>
    <w:rsid w:val="00C250D3"/>
    <w:rsid w:val="00C25CE2"/>
    <w:rsid w:val="00C25F33"/>
    <w:rsid w:val="00C2617F"/>
    <w:rsid w:val="00C26561"/>
    <w:rsid w:val="00C27490"/>
    <w:rsid w:val="00C2760D"/>
    <w:rsid w:val="00C30634"/>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2F1"/>
    <w:rsid w:val="00C367F8"/>
    <w:rsid w:val="00C37D4F"/>
    <w:rsid w:val="00C40392"/>
    <w:rsid w:val="00C410BE"/>
    <w:rsid w:val="00C421B7"/>
    <w:rsid w:val="00C42ED0"/>
    <w:rsid w:val="00C4333A"/>
    <w:rsid w:val="00C444B7"/>
    <w:rsid w:val="00C44BB2"/>
    <w:rsid w:val="00C44D97"/>
    <w:rsid w:val="00C44E3A"/>
    <w:rsid w:val="00C4503A"/>
    <w:rsid w:val="00C45C2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585"/>
    <w:rsid w:val="00C64837"/>
    <w:rsid w:val="00C64F5E"/>
    <w:rsid w:val="00C64FF0"/>
    <w:rsid w:val="00C66215"/>
    <w:rsid w:val="00C670E1"/>
    <w:rsid w:val="00C671D7"/>
    <w:rsid w:val="00C67622"/>
    <w:rsid w:val="00C6771C"/>
    <w:rsid w:val="00C6776A"/>
    <w:rsid w:val="00C677E2"/>
    <w:rsid w:val="00C70140"/>
    <w:rsid w:val="00C70F99"/>
    <w:rsid w:val="00C71218"/>
    <w:rsid w:val="00C71F57"/>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C60"/>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3C"/>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3FF5"/>
    <w:rsid w:val="00C9424E"/>
    <w:rsid w:val="00C943D1"/>
    <w:rsid w:val="00C95337"/>
    <w:rsid w:val="00C95AC4"/>
    <w:rsid w:val="00C9601F"/>
    <w:rsid w:val="00C9621E"/>
    <w:rsid w:val="00C9698F"/>
    <w:rsid w:val="00C970D4"/>
    <w:rsid w:val="00C97A2D"/>
    <w:rsid w:val="00C97FAC"/>
    <w:rsid w:val="00CA158F"/>
    <w:rsid w:val="00CA18DB"/>
    <w:rsid w:val="00CA1C3B"/>
    <w:rsid w:val="00CA220D"/>
    <w:rsid w:val="00CA22E2"/>
    <w:rsid w:val="00CA2537"/>
    <w:rsid w:val="00CA266E"/>
    <w:rsid w:val="00CA2B5C"/>
    <w:rsid w:val="00CA37ED"/>
    <w:rsid w:val="00CA3C3E"/>
    <w:rsid w:val="00CA51FB"/>
    <w:rsid w:val="00CA5251"/>
    <w:rsid w:val="00CA534A"/>
    <w:rsid w:val="00CA56C6"/>
    <w:rsid w:val="00CA5BE5"/>
    <w:rsid w:val="00CA66E7"/>
    <w:rsid w:val="00CA7AD6"/>
    <w:rsid w:val="00CA7DF9"/>
    <w:rsid w:val="00CB0153"/>
    <w:rsid w:val="00CB0560"/>
    <w:rsid w:val="00CB06A9"/>
    <w:rsid w:val="00CB06C7"/>
    <w:rsid w:val="00CB08AD"/>
    <w:rsid w:val="00CB10A3"/>
    <w:rsid w:val="00CB10CA"/>
    <w:rsid w:val="00CB1615"/>
    <w:rsid w:val="00CB1F70"/>
    <w:rsid w:val="00CB20EA"/>
    <w:rsid w:val="00CB21C5"/>
    <w:rsid w:val="00CB25C5"/>
    <w:rsid w:val="00CB2C08"/>
    <w:rsid w:val="00CB313B"/>
    <w:rsid w:val="00CB3F33"/>
    <w:rsid w:val="00CB3FA8"/>
    <w:rsid w:val="00CB414B"/>
    <w:rsid w:val="00CB4E62"/>
    <w:rsid w:val="00CB4EE7"/>
    <w:rsid w:val="00CB4FAD"/>
    <w:rsid w:val="00CB50A9"/>
    <w:rsid w:val="00CB5DF1"/>
    <w:rsid w:val="00CB6923"/>
    <w:rsid w:val="00CB6E70"/>
    <w:rsid w:val="00CB7374"/>
    <w:rsid w:val="00CB75F7"/>
    <w:rsid w:val="00CB7742"/>
    <w:rsid w:val="00CB79AA"/>
    <w:rsid w:val="00CB7D99"/>
    <w:rsid w:val="00CB7DB8"/>
    <w:rsid w:val="00CC00ED"/>
    <w:rsid w:val="00CC109A"/>
    <w:rsid w:val="00CC20A5"/>
    <w:rsid w:val="00CC2546"/>
    <w:rsid w:val="00CC27A1"/>
    <w:rsid w:val="00CC29CE"/>
    <w:rsid w:val="00CC2EC6"/>
    <w:rsid w:val="00CC3212"/>
    <w:rsid w:val="00CC3727"/>
    <w:rsid w:val="00CC423C"/>
    <w:rsid w:val="00CC54E8"/>
    <w:rsid w:val="00CC5DFD"/>
    <w:rsid w:val="00CC6844"/>
    <w:rsid w:val="00CC714E"/>
    <w:rsid w:val="00CC75FF"/>
    <w:rsid w:val="00CC763A"/>
    <w:rsid w:val="00CC7C8D"/>
    <w:rsid w:val="00CD0543"/>
    <w:rsid w:val="00CD054E"/>
    <w:rsid w:val="00CD0612"/>
    <w:rsid w:val="00CD07A5"/>
    <w:rsid w:val="00CD0B5F"/>
    <w:rsid w:val="00CD0DC4"/>
    <w:rsid w:val="00CD13E5"/>
    <w:rsid w:val="00CD1880"/>
    <w:rsid w:val="00CD1BD3"/>
    <w:rsid w:val="00CD1F74"/>
    <w:rsid w:val="00CD2B12"/>
    <w:rsid w:val="00CD3320"/>
    <w:rsid w:val="00CD386A"/>
    <w:rsid w:val="00CD3892"/>
    <w:rsid w:val="00CD4610"/>
    <w:rsid w:val="00CD4704"/>
    <w:rsid w:val="00CD4CA6"/>
    <w:rsid w:val="00CD546E"/>
    <w:rsid w:val="00CD5C91"/>
    <w:rsid w:val="00CD66F3"/>
    <w:rsid w:val="00CD6800"/>
    <w:rsid w:val="00CD6D6B"/>
    <w:rsid w:val="00CD7F4D"/>
    <w:rsid w:val="00CE0402"/>
    <w:rsid w:val="00CE0C0D"/>
    <w:rsid w:val="00CE1480"/>
    <w:rsid w:val="00CE1F1F"/>
    <w:rsid w:val="00CE29FE"/>
    <w:rsid w:val="00CE2A2B"/>
    <w:rsid w:val="00CE2C4F"/>
    <w:rsid w:val="00CE2F84"/>
    <w:rsid w:val="00CE3B78"/>
    <w:rsid w:val="00CE3F9D"/>
    <w:rsid w:val="00CE4C9C"/>
    <w:rsid w:val="00CE4E0F"/>
    <w:rsid w:val="00CE4F8B"/>
    <w:rsid w:val="00CE566C"/>
    <w:rsid w:val="00CE597D"/>
    <w:rsid w:val="00CE6665"/>
    <w:rsid w:val="00CE7370"/>
    <w:rsid w:val="00CE7587"/>
    <w:rsid w:val="00CE7736"/>
    <w:rsid w:val="00CE7998"/>
    <w:rsid w:val="00CE7E8B"/>
    <w:rsid w:val="00CE7F74"/>
    <w:rsid w:val="00CF01AC"/>
    <w:rsid w:val="00CF0260"/>
    <w:rsid w:val="00CF028F"/>
    <w:rsid w:val="00CF03A8"/>
    <w:rsid w:val="00CF07AF"/>
    <w:rsid w:val="00CF0C5D"/>
    <w:rsid w:val="00CF32AB"/>
    <w:rsid w:val="00CF359A"/>
    <w:rsid w:val="00CF3790"/>
    <w:rsid w:val="00CF3B66"/>
    <w:rsid w:val="00CF4097"/>
    <w:rsid w:val="00CF40C5"/>
    <w:rsid w:val="00CF41A4"/>
    <w:rsid w:val="00CF464C"/>
    <w:rsid w:val="00CF4C49"/>
    <w:rsid w:val="00CF4F1E"/>
    <w:rsid w:val="00CF4F42"/>
    <w:rsid w:val="00CF513E"/>
    <w:rsid w:val="00CF57C7"/>
    <w:rsid w:val="00CF5BCA"/>
    <w:rsid w:val="00CF675C"/>
    <w:rsid w:val="00CF6AD3"/>
    <w:rsid w:val="00CF7537"/>
    <w:rsid w:val="00CF7538"/>
    <w:rsid w:val="00CF7976"/>
    <w:rsid w:val="00CF7C58"/>
    <w:rsid w:val="00CF7E6E"/>
    <w:rsid w:val="00D01073"/>
    <w:rsid w:val="00D010BA"/>
    <w:rsid w:val="00D014D4"/>
    <w:rsid w:val="00D01B6E"/>
    <w:rsid w:val="00D01F71"/>
    <w:rsid w:val="00D0214C"/>
    <w:rsid w:val="00D02C0F"/>
    <w:rsid w:val="00D030E9"/>
    <w:rsid w:val="00D033B7"/>
    <w:rsid w:val="00D0434F"/>
    <w:rsid w:val="00D05008"/>
    <w:rsid w:val="00D053BD"/>
    <w:rsid w:val="00D05563"/>
    <w:rsid w:val="00D05FF7"/>
    <w:rsid w:val="00D06F92"/>
    <w:rsid w:val="00D07B94"/>
    <w:rsid w:val="00D07EC2"/>
    <w:rsid w:val="00D1009F"/>
    <w:rsid w:val="00D10248"/>
    <w:rsid w:val="00D10778"/>
    <w:rsid w:val="00D107EF"/>
    <w:rsid w:val="00D10945"/>
    <w:rsid w:val="00D10FA1"/>
    <w:rsid w:val="00D11900"/>
    <w:rsid w:val="00D1190B"/>
    <w:rsid w:val="00D11A6D"/>
    <w:rsid w:val="00D13108"/>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0C6F"/>
    <w:rsid w:val="00D21563"/>
    <w:rsid w:val="00D2208F"/>
    <w:rsid w:val="00D2219A"/>
    <w:rsid w:val="00D22C71"/>
    <w:rsid w:val="00D22EDA"/>
    <w:rsid w:val="00D230A5"/>
    <w:rsid w:val="00D23248"/>
    <w:rsid w:val="00D23602"/>
    <w:rsid w:val="00D23DCA"/>
    <w:rsid w:val="00D2442A"/>
    <w:rsid w:val="00D24EB6"/>
    <w:rsid w:val="00D24FF5"/>
    <w:rsid w:val="00D25309"/>
    <w:rsid w:val="00D25DA1"/>
    <w:rsid w:val="00D26DED"/>
    <w:rsid w:val="00D2719E"/>
    <w:rsid w:val="00D27B3D"/>
    <w:rsid w:val="00D3051E"/>
    <w:rsid w:val="00D312DF"/>
    <w:rsid w:val="00D3142E"/>
    <w:rsid w:val="00D3149D"/>
    <w:rsid w:val="00D31779"/>
    <w:rsid w:val="00D32097"/>
    <w:rsid w:val="00D33009"/>
    <w:rsid w:val="00D338F7"/>
    <w:rsid w:val="00D33ACD"/>
    <w:rsid w:val="00D348E4"/>
    <w:rsid w:val="00D34B4D"/>
    <w:rsid w:val="00D34F33"/>
    <w:rsid w:val="00D35223"/>
    <w:rsid w:val="00D35B4B"/>
    <w:rsid w:val="00D3618E"/>
    <w:rsid w:val="00D362CA"/>
    <w:rsid w:val="00D36AA9"/>
    <w:rsid w:val="00D36D59"/>
    <w:rsid w:val="00D37AF7"/>
    <w:rsid w:val="00D37D75"/>
    <w:rsid w:val="00D40569"/>
    <w:rsid w:val="00D40C12"/>
    <w:rsid w:val="00D40C65"/>
    <w:rsid w:val="00D40DAB"/>
    <w:rsid w:val="00D41325"/>
    <w:rsid w:val="00D41AF2"/>
    <w:rsid w:val="00D42028"/>
    <w:rsid w:val="00D43178"/>
    <w:rsid w:val="00D43259"/>
    <w:rsid w:val="00D442E5"/>
    <w:rsid w:val="00D44B7D"/>
    <w:rsid w:val="00D44CFB"/>
    <w:rsid w:val="00D4578C"/>
    <w:rsid w:val="00D46490"/>
    <w:rsid w:val="00D46C21"/>
    <w:rsid w:val="00D46FBA"/>
    <w:rsid w:val="00D47AEA"/>
    <w:rsid w:val="00D50ADD"/>
    <w:rsid w:val="00D512B1"/>
    <w:rsid w:val="00D5147E"/>
    <w:rsid w:val="00D51890"/>
    <w:rsid w:val="00D519D8"/>
    <w:rsid w:val="00D51B09"/>
    <w:rsid w:val="00D51ED0"/>
    <w:rsid w:val="00D5285C"/>
    <w:rsid w:val="00D53155"/>
    <w:rsid w:val="00D53BD8"/>
    <w:rsid w:val="00D53DB0"/>
    <w:rsid w:val="00D542CF"/>
    <w:rsid w:val="00D54DB1"/>
    <w:rsid w:val="00D54E7B"/>
    <w:rsid w:val="00D551C8"/>
    <w:rsid w:val="00D5568B"/>
    <w:rsid w:val="00D55C99"/>
    <w:rsid w:val="00D55CE6"/>
    <w:rsid w:val="00D56147"/>
    <w:rsid w:val="00D56390"/>
    <w:rsid w:val="00D56839"/>
    <w:rsid w:val="00D56A09"/>
    <w:rsid w:val="00D57C91"/>
    <w:rsid w:val="00D60671"/>
    <w:rsid w:val="00D60A57"/>
    <w:rsid w:val="00D60BBD"/>
    <w:rsid w:val="00D60D9E"/>
    <w:rsid w:val="00D60E79"/>
    <w:rsid w:val="00D611F3"/>
    <w:rsid w:val="00D61897"/>
    <w:rsid w:val="00D618AB"/>
    <w:rsid w:val="00D61F26"/>
    <w:rsid w:val="00D62179"/>
    <w:rsid w:val="00D63046"/>
    <w:rsid w:val="00D633B7"/>
    <w:rsid w:val="00D633FB"/>
    <w:rsid w:val="00D63FE5"/>
    <w:rsid w:val="00D6478D"/>
    <w:rsid w:val="00D6482D"/>
    <w:rsid w:val="00D64A10"/>
    <w:rsid w:val="00D64DC8"/>
    <w:rsid w:val="00D65BEE"/>
    <w:rsid w:val="00D65FCF"/>
    <w:rsid w:val="00D66268"/>
    <w:rsid w:val="00D6636F"/>
    <w:rsid w:val="00D66AA4"/>
    <w:rsid w:val="00D6701F"/>
    <w:rsid w:val="00D67040"/>
    <w:rsid w:val="00D670A2"/>
    <w:rsid w:val="00D675D0"/>
    <w:rsid w:val="00D675E8"/>
    <w:rsid w:val="00D701A1"/>
    <w:rsid w:val="00D712EA"/>
    <w:rsid w:val="00D71344"/>
    <w:rsid w:val="00D71424"/>
    <w:rsid w:val="00D71842"/>
    <w:rsid w:val="00D71C6F"/>
    <w:rsid w:val="00D725AF"/>
    <w:rsid w:val="00D72B03"/>
    <w:rsid w:val="00D72E1A"/>
    <w:rsid w:val="00D733D4"/>
    <w:rsid w:val="00D73C12"/>
    <w:rsid w:val="00D74BE6"/>
    <w:rsid w:val="00D74EF6"/>
    <w:rsid w:val="00D753B6"/>
    <w:rsid w:val="00D75601"/>
    <w:rsid w:val="00D759AC"/>
    <w:rsid w:val="00D76F3F"/>
    <w:rsid w:val="00D80203"/>
    <w:rsid w:val="00D8023F"/>
    <w:rsid w:val="00D80536"/>
    <w:rsid w:val="00D822F9"/>
    <w:rsid w:val="00D82C7B"/>
    <w:rsid w:val="00D82DB4"/>
    <w:rsid w:val="00D82DFC"/>
    <w:rsid w:val="00D8337C"/>
    <w:rsid w:val="00D84266"/>
    <w:rsid w:val="00D84E2B"/>
    <w:rsid w:val="00D8542D"/>
    <w:rsid w:val="00D858A8"/>
    <w:rsid w:val="00D85A59"/>
    <w:rsid w:val="00D86160"/>
    <w:rsid w:val="00D86366"/>
    <w:rsid w:val="00D8642F"/>
    <w:rsid w:val="00D8644C"/>
    <w:rsid w:val="00D866E9"/>
    <w:rsid w:val="00D86894"/>
    <w:rsid w:val="00D86B40"/>
    <w:rsid w:val="00D87104"/>
    <w:rsid w:val="00D8757F"/>
    <w:rsid w:val="00D87747"/>
    <w:rsid w:val="00D87ABC"/>
    <w:rsid w:val="00D87CA4"/>
    <w:rsid w:val="00D87E4B"/>
    <w:rsid w:val="00D87F36"/>
    <w:rsid w:val="00D90384"/>
    <w:rsid w:val="00D903B4"/>
    <w:rsid w:val="00D90602"/>
    <w:rsid w:val="00D90C34"/>
    <w:rsid w:val="00D90D6E"/>
    <w:rsid w:val="00D9103F"/>
    <w:rsid w:val="00D9126A"/>
    <w:rsid w:val="00D91C81"/>
    <w:rsid w:val="00D92E01"/>
    <w:rsid w:val="00D93529"/>
    <w:rsid w:val="00D93BE3"/>
    <w:rsid w:val="00D94390"/>
    <w:rsid w:val="00D94A08"/>
    <w:rsid w:val="00D9542E"/>
    <w:rsid w:val="00D957EA"/>
    <w:rsid w:val="00D958E3"/>
    <w:rsid w:val="00D95DF8"/>
    <w:rsid w:val="00D96559"/>
    <w:rsid w:val="00D96720"/>
    <w:rsid w:val="00D9794F"/>
    <w:rsid w:val="00D97B42"/>
    <w:rsid w:val="00D97C4F"/>
    <w:rsid w:val="00D97EC9"/>
    <w:rsid w:val="00DA109D"/>
    <w:rsid w:val="00DA19A1"/>
    <w:rsid w:val="00DA25CD"/>
    <w:rsid w:val="00DA2FA1"/>
    <w:rsid w:val="00DA3175"/>
    <w:rsid w:val="00DA3C05"/>
    <w:rsid w:val="00DA3CD0"/>
    <w:rsid w:val="00DA4624"/>
    <w:rsid w:val="00DA5347"/>
    <w:rsid w:val="00DA599A"/>
    <w:rsid w:val="00DA5F0E"/>
    <w:rsid w:val="00DA5F81"/>
    <w:rsid w:val="00DA6529"/>
    <w:rsid w:val="00DA6598"/>
    <w:rsid w:val="00DA669F"/>
    <w:rsid w:val="00DA711A"/>
    <w:rsid w:val="00DB06DE"/>
    <w:rsid w:val="00DB0718"/>
    <w:rsid w:val="00DB072C"/>
    <w:rsid w:val="00DB11AA"/>
    <w:rsid w:val="00DB14D9"/>
    <w:rsid w:val="00DB1AEC"/>
    <w:rsid w:val="00DB20BE"/>
    <w:rsid w:val="00DB22CD"/>
    <w:rsid w:val="00DB3288"/>
    <w:rsid w:val="00DB44A2"/>
    <w:rsid w:val="00DB50FB"/>
    <w:rsid w:val="00DB5D81"/>
    <w:rsid w:val="00DB69F4"/>
    <w:rsid w:val="00DB6DA5"/>
    <w:rsid w:val="00DB7680"/>
    <w:rsid w:val="00DC0B2F"/>
    <w:rsid w:val="00DC1896"/>
    <w:rsid w:val="00DC19D1"/>
    <w:rsid w:val="00DC1D4C"/>
    <w:rsid w:val="00DC2E90"/>
    <w:rsid w:val="00DC2F0A"/>
    <w:rsid w:val="00DC32BD"/>
    <w:rsid w:val="00DC375F"/>
    <w:rsid w:val="00DC3E7E"/>
    <w:rsid w:val="00DC3F52"/>
    <w:rsid w:val="00DC457B"/>
    <w:rsid w:val="00DC4A9D"/>
    <w:rsid w:val="00DC4BF7"/>
    <w:rsid w:val="00DC4EE4"/>
    <w:rsid w:val="00DC50DB"/>
    <w:rsid w:val="00DC50DE"/>
    <w:rsid w:val="00DC59DA"/>
    <w:rsid w:val="00DC5DB3"/>
    <w:rsid w:val="00DC5E68"/>
    <w:rsid w:val="00DC61C2"/>
    <w:rsid w:val="00DC66F7"/>
    <w:rsid w:val="00DC6CFA"/>
    <w:rsid w:val="00DD0014"/>
    <w:rsid w:val="00DD0376"/>
    <w:rsid w:val="00DD0B61"/>
    <w:rsid w:val="00DD0BD8"/>
    <w:rsid w:val="00DD0C53"/>
    <w:rsid w:val="00DD0F4F"/>
    <w:rsid w:val="00DD1DCF"/>
    <w:rsid w:val="00DD2039"/>
    <w:rsid w:val="00DD2ED7"/>
    <w:rsid w:val="00DD31CA"/>
    <w:rsid w:val="00DD356D"/>
    <w:rsid w:val="00DD3D01"/>
    <w:rsid w:val="00DD41C8"/>
    <w:rsid w:val="00DD4536"/>
    <w:rsid w:val="00DD4567"/>
    <w:rsid w:val="00DD5B4C"/>
    <w:rsid w:val="00DD5C2B"/>
    <w:rsid w:val="00DD5EAB"/>
    <w:rsid w:val="00DD6237"/>
    <w:rsid w:val="00DD64D9"/>
    <w:rsid w:val="00DD6583"/>
    <w:rsid w:val="00DD67A4"/>
    <w:rsid w:val="00DD7DD4"/>
    <w:rsid w:val="00DD7E33"/>
    <w:rsid w:val="00DD7FE8"/>
    <w:rsid w:val="00DE0B75"/>
    <w:rsid w:val="00DE135B"/>
    <w:rsid w:val="00DE14F5"/>
    <w:rsid w:val="00DE249D"/>
    <w:rsid w:val="00DE260E"/>
    <w:rsid w:val="00DE27C3"/>
    <w:rsid w:val="00DE2BA8"/>
    <w:rsid w:val="00DE2E66"/>
    <w:rsid w:val="00DE3135"/>
    <w:rsid w:val="00DE31AD"/>
    <w:rsid w:val="00DE45CD"/>
    <w:rsid w:val="00DE4C6E"/>
    <w:rsid w:val="00DE53F1"/>
    <w:rsid w:val="00DE5A7D"/>
    <w:rsid w:val="00DE62E6"/>
    <w:rsid w:val="00DE63E1"/>
    <w:rsid w:val="00DE714A"/>
    <w:rsid w:val="00DE7354"/>
    <w:rsid w:val="00DE7E05"/>
    <w:rsid w:val="00DF149B"/>
    <w:rsid w:val="00DF190C"/>
    <w:rsid w:val="00DF1DB6"/>
    <w:rsid w:val="00DF23C3"/>
    <w:rsid w:val="00DF27CE"/>
    <w:rsid w:val="00DF2CB8"/>
    <w:rsid w:val="00DF2DC2"/>
    <w:rsid w:val="00DF2F62"/>
    <w:rsid w:val="00DF3A66"/>
    <w:rsid w:val="00DF3CD7"/>
    <w:rsid w:val="00DF3E01"/>
    <w:rsid w:val="00DF3E32"/>
    <w:rsid w:val="00DF4A19"/>
    <w:rsid w:val="00DF73AC"/>
    <w:rsid w:val="00DF7613"/>
    <w:rsid w:val="00E001C8"/>
    <w:rsid w:val="00E007C7"/>
    <w:rsid w:val="00E00965"/>
    <w:rsid w:val="00E009AC"/>
    <w:rsid w:val="00E00AC9"/>
    <w:rsid w:val="00E00B63"/>
    <w:rsid w:val="00E01182"/>
    <w:rsid w:val="00E01540"/>
    <w:rsid w:val="00E01C4E"/>
    <w:rsid w:val="00E02769"/>
    <w:rsid w:val="00E03B86"/>
    <w:rsid w:val="00E04581"/>
    <w:rsid w:val="00E05091"/>
    <w:rsid w:val="00E052E0"/>
    <w:rsid w:val="00E05A2F"/>
    <w:rsid w:val="00E0629B"/>
    <w:rsid w:val="00E063DF"/>
    <w:rsid w:val="00E06D80"/>
    <w:rsid w:val="00E06DE0"/>
    <w:rsid w:val="00E06F14"/>
    <w:rsid w:val="00E070BA"/>
    <w:rsid w:val="00E074E9"/>
    <w:rsid w:val="00E0778A"/>
    <w:rsid w:val="00E07CAF"/>
    <w:rsid w:val="00E07E7C"/>
    <w:rsid w:val="00E07F25"/>
    <w:rsid w:val="00E1065C"/>
    <w:rsid w:val="00E10919"/>
    <w:rsid w:val="00E10928"/>
    <w:rsid w:val="00E10B86"/>
    <w:rsid w:val="00E10D9E"/>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C4A"/>
    <w:rsid w:val="00E22DCF"/>
    <w:rsid w:val="00E237D1"/>
    <w:rsid w:val="00E2410B"/>
    <w:rsid w:val="00E24184"/>
    <w:rsid w:val="00E244B4"/>
    <w:rsid w:val="00E2520C"/>
    <w:rsid w:val="00E25A10"/>
    <w:rsid w:val="00E26D00"/>
    <w:rsid w:val="00E27117"/>
    <w:rsid w:val="00E27221"/>
    <w:rsid w:val="00E2793E"/>
    <w:rsid w:val="00E27F58"/>
    <w:rsid w:val="00E30182"/>
    <w:rsid w:val="00E30AEB"/>
    <w:rsid w:val="00E30D1F"/>
    <w:rsid w:val="00E3135B"/>
    <w:rsid w:val="00E313B2"/>
    <w:rsid w:val="00E31A13"/>
    <w:rsid w:val="00E31EEB"/>
    <w:rsid w:val="00E32430"/>
    <w:rsid w:val="00E3341B"/>
    <w:rsid w:val="00E3384C"/>
    <w:rsid w:val="00E33A02"/>
    <w:rsid w:val="00E33BF5"/>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3669"/>
    <w:rsid w:val="00E4454D"/>
    <w:rsid w:val="00E458E8"/>
    <w:rsid w:val="00E45DD4"/>
    <w:rsid w:val="00E46774"/>
    <w:rsid w:val="00E46E7D"/>
    <w:rsid w:val="00E476D7"/>
    <w:rsid w:val="00E50821"/>
    <w:rsid w:val="00E50C7C"/>
    <w:rsid w:val="00E51928"/>
    <w:rsid w:val="00E52001"/>
    <w:rsid w:val="00E529BB"/>
    <w:rsid w:val="00E53040"/>
    <w:rsid w:val="00E5332E"/>
    <w:rsid w:val="00E5347A"/>
    <w:rsid w:val="00E53541"/>
    <w:rsid w:val="00E536E6"/>
    <w:rsid w:val="00E53C61"/>
    <w:rsid w:val="00E53E59"/>
    <w:rsid w:val="00E53E98"/>
    <w:rsid w:val="00E540F2"/>
    <w:rsid w:val="00E541F4"/>
    <w:rsid w:val="00E541FF"/>
    <w:rsid w:val="00E5497D"/>
    <w:rsid w:val="00E54ADA"/>
    <w:rsid w:val="00E54D89"/>
    <w:rsid w:val="00E550A8"/>
    <w:rsid w:val="00E5539E"/>
    <w:rsid w:val="00E556A6"/>
    <w:rsid w:val="00E55777"/>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284"/>
    <w:rsid w:val="00E672D6"/>
    <w:rsid w:val="00E67DCA"/>
    <w:rsid w:val="00E67F31"/>
    <w:rsid w:val="00E7037E"/>
    <w:rsid w:val="00E70DE5"/>
    <w:rsid w:val="00E711FE"/>
    <w:rsid w:val="00E71E31"/>
    <w:rsid w:val="00E7244F"/>
    <w:rsid w:val="00E725B1"/>
    <w:rsid w:val="00E7276B"/>
    <w:rsid w:val="00E72D27"/>
    <w:rsid w:val="00E73012"/>
    <w:rsid w:val="00E73740"/>
    <w:rsid w:val="00E75193"/>
    <w:rsid w:val="00E7581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4E8"/>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75B6"/>
    <w:rsid w:val="00E979D2"/>
    <w:rsid w:val="00EA0256"/>
    <w:rsid w:val="00EA05E4"/>
    <w:rsid w:val="00EA0B5B"/>
    <w:rsid w:val="00EA0F15"/>
    <w:rsid w:val="00EA1043"/>
    <w:rsid w:val="00EA11FD"/>
    <w:rsid w:val="00EA14AB"/>
    <w:rsid w:val="00EA15EC"/>
    <w:rsid w:val="00EA1E56"/>
    <w:rsid w:val="00EA2248"/>
    <w:rsid w:val="00EA2847"/>
    <w:rsid w:val="00EA2975"/>
    <w:rsid w:val="00EA2F96"/>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0790"/>
    <w:rsid w:val="00EB231D"/>
    <w:rsid w:val="00EB25B1"/>
    <w:rsid w:val="00EB2B9B"/>
    <w:rsid w:val="00EB2C43"/>
    <w:rsid w:val="00EB30D1"/>
    <w:rsid w:val="00EB3120"/>
    <w:rsid w:val="00EB35FA"/>
    <w:rsid w:val="00EB3D50"/>
    <w:rsid w:val="00EB4274"/>
    <w:rsid w:val="00EB45BB"/>
    <w:rsid w:val="00EB4FEF"/>
    <w:rsid w:val="00EB5657"/>
    <w:rsid w:val="00EB676A"/>
    <w:rsid w:val="00EB6C11"/>
    <w:rsid w:val="00EB7018"/>
    <w:rsid w:val="00EB77F5"/>
    <w:rsid w:val="00EB7FC2"/>
    <w:rsid w:val="00EC03BE"/>
    <w:rsid w:val="00EC04C9"/>
    <w:rsid w:val="00EC0893"/>
    <w:rsid w:val="00EC162E"/>
    <w:rsid w:val="00EC1B2D"/>
    <w:rsid w:val="00EC1D18"/>
    <w:rsid w:val="00EC1D3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D00DE"/>
    <w:rsid w:val="00ED048F"/>
    <w:rsid w:val="00ED082E"/>
    <w:rsid w:val="00ED0A8D"/>
    <w:rsid w:val="00ED0D79"/>
    <w:rsid w:val="00ED1964"/>
    <w:rsid w:val="00ED2688"/>
    <w:rsid w:val="00ED44B2"/>
    <w:rsid w:val="00ED5181"/>
    <w:rsid w:val="00ED5C6B"/>
    <w:rsid w:val="00ED5EAB"/>
    <w:rsid w:val="00EE006E"/>
    <w:rsid w:val="00EE082D"/>
    <w:rsid w:val="00EE08C5"/>
    <w:rsid w:val="00EE1D0F"/>
    <w:rsid w:val="00EE2712"/>
    <w:rsid w:val="00EE2F0E"/>
    <w:rsid w:val="00EE372A"/>
    <w:rsid w:val="00EE41A1"/>
    <w:rsid w:val="00EE4674"/>
    <w:rsid w:val="00EE4827"/>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498"/>
    <w:rsid w:val="00EF3DB6"/>
    <w:rsid w:val="00EF4810"/>
    <w:rsid w:val="00EF5B47"/>
    <w:rsid w:val="00EF651F"/>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3C"/>
    <w:rsid w:val="00F040F9"/>
    <w:rsid w:val="00F04156"/>
    <w:rsid w:val="00F04B9B"/>
    <w:rsid w:val="00F05193"/>
    <w:rsid w:val="00F0589B"/>
    <w:rsid w:val="00F05ECF"/>
    <w:rsid w:val="00F063D5"/>
    <w:rsid w:val="00F064F8"/>
    <w:rsid w:val="00F06541"/>
    <w:rsid w:val="00F06C85"/>
    <w:rsid w:val="00F06F2C"/>
    <w:rsid w:val="00F070D6"/>
    <w:rsid w:val="00F07B6C"/>
    <w:rsid w:val="00F07BE3"/>
    <w:rsid w:val="00F07DB0"/>
    <w:rsid w:val="00F07EC4"/>
    <w:rsid w:val="00F07F4E"/>
    <w:rsid w:val="00F10658"/>
    <w:rsid w:val="00F10D79"/>
    <w:rsid w:val="00F110A6"/>
    <w:rsid w:val="00F11730"/>
    <w:rsid w:val="00F12642"/>
    <w:rsid w:val="00F1278F"/>
    <w:rsid w:val="00F12863"/>
    <w:rsid w:val="00F133E1"/>
    <w:rsid w:val="00F13BAD"/>
    <w:rsid w:val="00F13F7A"/>
    <w:rsid w:val="00F1423C"/>
    <w:rsid w:val="00F1444B"/>
    <w:rsid w:val="00F146B2"/>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1511"/>
    <w:rsid w:val="00F3162C"/>
    <w:rsid w:val="00F31BC2"/>
    <w:rsid w:val="00F32027"/>
    <w:rsid w:val="00F322EE"/>
    <w:rsid w:val="00F32A82"/>
    <w:rsid w:val="00F32FFD"/>
    <w:rsid w:val="00F33536"/>
    <w:rsid w:val="00F345FE"/>
    <w:rsid w:val="00F349D1"/>
    <w:rsid w:val="00F34BD1"/>
    <w:rsid w:val="00F3586F"/>
    <w:rsid w:val="00F35DB2"/>
    <w:rsid w:val="00F3675C"/>
    <w:rsid w:val="00F36EFC"/>
    <w:rsid w:val="00F370D1"/>
    <w:rsid w:val="00F37497"/>
    <w:rsid w:val="00F405FE"/>
    <w:rsid w:val="00F4106F"/>
    <w:rsid w:val="00F417EA"/>
    <w:rsid w:val="00F41B80"/>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C6C"/>
    <w:rsid w:val="00F50174"/>
    <w:rsid w:val="00F5055E"/>
    <w:rsid w:val="00F507AA"/>
    <w:rsid w:val="00F50EF1"/>
    <w:rsid w:val="00F513F0"/>
    <w:rsid w:val="00F52C01"/>
    <w:rsid w:val="00F5375B"/>
    <w:rsid w:val="00F53EEA"/>
    <w:rsid w:val="00F54AF2"/>
    <w:rsid w:val="00F54BB1"/>
    <w:rsid w:val="00F55860"/>
    <w:rsid w:val="00F55945"/>
    <w:rsid w:val="00F55B7B"/>
    <w:rsid w:val="00F55E86"/>
    <w:rsid w:val="00F56065"/>
    <w:rsid w:val="00F5613C"/>
    <w:rsid w:val="00F56238"/>
    <w:rsid w:val="00F56484"/>
    <w:rsid w:val="00F56658"/>
    <w:rsid w:val="00F56C05"/>
    <w:rsid w:val="00F56E59"/>
    <w:rsid w:val="00F570B1"/>
    <w:rsid w:val="00F607AD"/>
    <w:rsid w:val="00F60E75"/>
    <w:rsid w:val="00F61161"/>
    <w:rsid w:val="00F61569"/>
    <w:rsid w:val="00F6182E"/>
    <w:rsid w:val="00F626D6"/>
    <w:rsid w:val="00F628A6"/>
    <w:rsid w:val="00F62EA8"/>
    <w:rsid w:val="00F62F09"/>
    <w:rsid w:val="00F632FA"/>
    <w:rsid w:val="00F63B0A"/>
    <w:rsid w:val="00F63DC4"/>
    <w:rsid w:val="00F63E12"/>
    <w:rsid w:val="00F64636"/>
    <w:rsid w:val="00F6518E"/>
    <w:rsid w:val="00F6537B"/>
    <w:rsid w:val="00F65ADC"/>
    <w:rsid w:val="00F6695B"/>
    <w:rsid w:val="00F66D2F"/>
    <w:rsid w:val="00F66F60"/>
    <w:rsid w:val="00F6738C"/>
    <w:rsid w:val="00F67975"/>
    <w:rsid w:val="00F70310"/>
    <w:rsid w:val="00F71912"/>
    <w:rsid w:val="00F719DE"/>
    <w:rsid w:val="00F7200D"/>
    <w:rsid w:val="00F72460"/>
    <w:rsid w:val="00F72C93"/>
    <w:rsid w:val="00F72F7D"/>
    <w:rsid w:val="00F7338F"/>
    <w:rsid w:val="00F735BB"/>
    <w:rsid w:val="00F73C31"/>
    <w:rsid w:val="00F746AA"/>
    <w:rsid w:val="00F74937"/>
    <w:rsid w:val="00F7496A"/>
    <w:rsid w:val="00F7509B"/>
    <w:rsid w:val="00F7588D"/>
    <w:rsid w:val="00F75A8B"/>
    <w:rsid w:val="00F760CD"/>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87C33"/>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C50"/>
    <w:rsid w:val="00FA0C75"/>
    <w:rsid w:val="00FA1886"/>
    <w:rsid w:val="00FA1977"/>
    <w:rsid w:val="00FA2200"/>
    <w:rsid w:val="00FA2C8F"/>
    <w:rsid w:val="00FA37F1"/>
    <w:rsid w:val="00FA3BD9"/>
    <w:rsid w:val="00FA3F5C"/>
    <w:rsid w:val="00FA56AE"/>
    <w:rsid w:val="00FA5825"/>
    <w:rsid w:val="00FA6CFE"/>
    <w:rsid w:val="00FA6FCA"/>
    <w:rsid w:val="00FA7C6D"/>
    <w:rsid w:val="00FB03EA"/>
    <w:rsid w:val="00FB05B8"/>
    <w:rsid w:val="00FB1962"/>
    <w:rsid w:val="00FB1A58"/>
    <w:rsid w:val="00FB1F7B"/>
    <w:rsid w:val="00FB291F"/>
    <w:rsid w:val="00FB3DD9"/>
    <w:rsid w:val="00FB4141"/>
    <w:rsid w:val="00FB4F84"/>
    <w:rsid w:val="00FB501C"/>
    <w:rsid w:val="00FB52F3"/>
    <w:rsid w:val="00FB56F0"/>
    <w:rsid w:val="00FB5898"/>
    <w:rsid w:val="00FB63FA"/>
    <w:rsid w:val="00FB6811"/>
    <w:rsid w:val="00FB6B74"/>
    <w:rsid w:val="00FB6CCD"/>
    <w:rsid w:val="00FB6EBB"/>
    <w:rsid w:val="00FB700B"/>
    <w:rsid w:val="00FB74C9"/>
    <w:rsid w:val="00FB7598"/>
    <w:rsid w:val="00FB75AD"/>
    <w:rsid w:val="00FB7C17"/>
    <w:rsid w:val="00FC0D33"/>
    <w:rsid w:val="00FC1C02"/>
    <w:rsid w:val="00FC1D4F"/>
    <w:rsid w:val="00FC2B55"/>
    <w:rsid w:val="00FC2BA3"/>
    <w:rsid w:val="00FC2E79"/>
    <w:rsid w:val="00FC3253"/>
    <w:rsid w:val="00FC3467"/>
    <w:rsid w:val="00FC34B5"/>
    <w:rsid w:val="00FC371C"/>
    <w:rsid w:val="00FC37AB"/>
    <w:rsid w:val="00FC423E"/>
    <w:rsid w:val="00FC5BC1"/>
    <w:rsid w:val="00FC5DDC"/>
    <w:rsid w:val="00FC5F31"/>
    <w:rsid w:val="00FC5FF5"/>
    <w:rsid w:val="00FC6746"/>
    <w:rsid w:val="00FC69BB"/>
    <w:rsid w:val="00FC6C75"/>
    <w:rsid w:val="00FC7068"/>
    <w:rsid w:val="00FC71D7"/>
    <w:rsid w:val="00FC7657"/>
    <w:rsid w:val="00FC79E0"/>
    <w:rsid w:val="00FC7E1A"/>
    <w:rsid w:val="00FD0D5B"/>
    <w:rsid w:val="00FD1195"/>
    <w:rsid w:val="00FD1540"/>
    <w:rsid w:val="00FD1553"/>
    <w:rsid w:val="00FD194D"/>
    <w:rsid w:val="00FD24F5"/>
    <w:rsid w:val="00FD2879"/>
    <w:rsid w:val="00FD2B9A"/>
    <w:rsid w:val="00FD3250"/>
    <w:rsid w:val="00FD3328"/>
    <w:rsid w:val="00FD33C5"/>
    <w:rsid w:val="00FD3BD9"/>
    <w:rsid w:val="00FD4693"/>
    <w:rsid w:val="00FD56D7"/>
    <w:rsid w:val="00FD5BE4"/>
    <w:rsid w:val="00FD64FD"/>
    <w:rsid w:val="00FD73B9"/>
    <w:rsid w:val="00FD73F6"/>
    <w:rsid w:val="00FD7766"/>
    <w:rsid w:val="00FD7DAF"/>
    <w:rsid w:val="00FD7E29"/>
    <w:rsid w:val="00FE085B"/>
    <w:rsid w:val="00FE08BD"/>
    <w:rsid w:val="00FE11A8"/>
    <w:rsid w:val="00FE1846"/>
    <w:rsid w:val="00FE1F6A"/>
    <w:rsid w:val="00FE356A"/>
    <w:rsid w:val="00FE3AB3"/>
    <w:rsid w:val="00FE3DB3"/>
    <w:rsid w:val="00FE3E62"/>
    <w:rsid w:val="00FE4882"/>
    <w:rsid w:val="00FE5C15"/>
    <w:rsid w:val="00FE61FE"/>
    <w:rsid w:val="00FE661B"/>
    <w:rsid w:val="00FE6BB5"/>
    <w:rsid w:val="00FE7774"/>
    <w:rsid w:val="00FE78D3"/>
    <w:rsid w:val="00FE7BD0"/>
    <w:rsid w:val="00FF0374"/>
    <w:rsid w:val="00FF099D"/>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046"/>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表段落11"/>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iPriority w:val="99"/>
    <w:unhideWhenUsed/>
    <w:rsid w:val="006A6F6C"/>
    <w:rPr>
      <w:color w:val="0000FF"/>
      <w:u w:val="single"/>
    </w:rPr>
  </w:style>
  <w:style w:type="paragraph" w:customStyle="1" w:styleId="ZchnZchn">
    <w:name w:val="Zchn Zchn"/>
    <w:semiHidden/>
    <w:rsid w:val="00814B8A"/>
    <w:pPr>
      <w:keepNext/>
      <w:numPr>
        <w:numId w:val="10"/>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21"/>
      </w:numPr>
    </w:pPr>
  </w:style>
  <w:style w:type="paragraph" w:customStyle="1" w:styleId="B2">
    <w:name w:val="B2"/>
    <w:basedOn w:val="a"/>
    <w:link w:val="B2Char"/>
    <w:qFormat/>
    <w:rsid w:val="00EC41EA"/>
    <w:pPr>
      <w:ind w:left="851" w:hanging="284"/>
    </w:pPr>
    <w:rPr>
      <w:rFonts w:eastAsia="Times New Roman"/>
      <w:lang w:val="x-none" w:eastAsia="en-US"/>
    </w:rPr>
  </w:style>
  <w:style w:type="character" w:customStyle="1" w:styleId="B2Char">
    <w:name w:val="B2 Char"/>
    <w:link w:val="B2"/>
    <w:qFormat/>
    <w:rsid w:val="00EC41EA"/>
    <w:rPr>
      <w:rFonts w:eastAsia="Times New Roman"/>
      <w:lang w:val="x-none" w:eastAsia="en-US"/>
    </w:rPr>
  </w:style>
  <w:style w:type="paragraph" w:customStyle="1" w:styleId="textintend3">
    <w:name w:val="text intend 3"/>
    <w:basedOn w:val="a"/>
    <w:rsid w:val="00EC41EA"/>
    <w:pPr>
      <w:numPr>
        <w:numId w:val="33"/>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8837891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57573510">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15860768">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247588">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63485301">
      <w:bodyDiv w:val="1"/>
      <w:marLeft w:val="0"/>
      <w:marRight w:val="0"/>
      <w:marTop w:val="0"/>
      <w:marBottom w:val="0"/>
      <w:divBdr>
        <w:top w:val="none" w:sz="0" w:space="0" w:color="auto"/>
        <w:left w:val="none" w:sz="0" w:space="0" w:color="auto"/>
        <w:bottom w:val="none" w:sz="0" w:space="0" w:color="auto"/>
        <w:right w:val="none" w:sz="0" w:space="0" w:color="auto"/>
      </w:divBdr>
      <w:divsChild>
        <w:div w:id="1903328890">
          <w:marLeft w:val="1166"/>
          <w:marRight w:val="0"/>
          <w:marTop w:val="115"/>
          <w:marBottom w:val="0"/>
          <w:divBdr>
            <w:top w:val="none" w:sz="0" w:space="0" w:color="auto"/>
            <w:left w:val="none" w:sz="0" w:space="0" w:color="auto"/>
            <w:bottom w:val="none" w:sz="0" w:space="0" w:color="auto"/>
            <w:right w:val="none" w:sz="0" w:space="0" w:color="auto"/>
          </w:divBdr>
        </w:div>
      </w:divsChild>
    </w:div>
    <w:div w:id="1068573721">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10707895">
      <w:bodyDiv w:val="1"/>
      <w:marLeft w:val="0"/>
      <w:marRight w:val="0"/>
      <w:marTop w:val="0"/>
      <w:marBottom w:val="0"/>
      <w:divBdr>
        <w:top w:val="none" w:sz="0" w:space="0" w:color="auto"/>
        <w:left w:val="none" w:sz="0" w:space="0" w:color="auto"/>
        <w:bottom w:val="none" w:sz="0" w:space="0" w:color="auto"/>
        <w:right w:val="none" w:sz="0" w:space="0" w:color="auto"/>
      </w:divBdr>
      <w:divsChild>
        <w:div w:id="576981254">
          <w:marLeft w:val="1166"/>
          <w:marRight w:val="0"/>
          <w:marTop w:val="115"/>
          <w:marBottom w:val="0"/>
          <w:divBdr>
            <w:top w:val="none" w:sz="0" w:space="0" w:color="auto"/>
            <w:left w:val="none" w:sz="0" w:space="0" w:color="auto"/>
            <w:bottom w:val="none" w:sz="0" w:space="0" w:color="auto"/>
            <w:right w:val="none" w:sz="0" w:space="0" w:color="auto"/>
          </w:divBdr>
        </w:div>
      </w:divsChild>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80006314">
      <w:bodyDiv w:val="1"/>
      <w:marLeft w:val="0"/>
      <w:marRight w:val="0"/>
      <w:marTop w:val="0"/>
      <w:marBottom w:val="0"/>
      <w:divBdr>
        <w:top w:val="none" w:sz="0" w:space="0" w:color="auto"/>
        <w:left w:val="none" w:sz="0" w:space="0" w:color="auto"/>
        <w:bottom w:val="none" w:sz="0" w:space="0" w:color="auto"/>
        <w:right w:val="none" w:sz="0" w:space="0" w:color="auto"/>
      </w:divBdr>
      <w:divsChild>
        <w:div w:id="800071144">
          <w:marLeft w:val="547"/>
          <w:marRight w:val="0"/>
          <w:marTop w:val="115"/>
          <w:marBottom w:val="0"/>
          <w:divBdr>
            <w:top w:val="none" w:sz="0" w:space="0" w:color="auto"/>
            <w:left w:val="none" w:sz="0" w:space="0" w:color="auto"/>
            <w:bottom w:val="none" w:sz="0" w:space="0" w:color="auto"/>
            <w:right w:val="none" w:sz="0" w:space="0" w:color="auto"/>
          </w:divBdr>
        </w:div>
        <w:div w:id="1105462341">
          <w:marLeft w:val="1166"/>
          <w:marRight w:val="0"/>
          <w:marTop w:val="115"/>
          <w:marBottom w:val="0"/>
          <w:divBdr>
            <w:top w:val="none" w:sz="0" w:space="0" w:color="auto"/>
            <w:left w:val="none" w:sz="0" w:space="0" w:color="auto"/>
            <w:bottom w:val="none" w:sz="0" w:space="0" w:color="auto"/>
            <w:right w:val="none" w:sz="0" w:space="0" w:color="auto"/>
          </w:divBdr>
        </w:div>
        <w:div w:id="1145971529">
          <w:marLeft w:val="1166"/>
          <w:marRight w:val="0"/>
          <w:marTop w:val="115"/>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23123803">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66797558">
      <w:bodyDiv w:val="1"/>
      <w:marLeft w:val="0"/>
      <w:marRight w:val="0"/>
      <w:marTop w:val="0"/>
      <w:marBottom w:val="0"/>
      <w:divBdr>
        <w:top w:val="none" w:sz="0" w:space="0" w:color="auto"/>
        <w:left w:val="none" w:sz="0" w:space="0" w:color="auto"/>
        <w:bottom w:val="none" w:sz="0" w:space="0" w:color="auto"/>
        <w:right w:val="none" w:sz="0" w:space="0" w:color="auto"/>
      </w:divBdr>
      <w:divsChild>
        <w:div w:id="1317490025">
          <w:marLeft w:val="1800"/>
          <w:marRight w:val="0"/>
          <w:marTop w:val="96"/>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28"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0D0546-95AD-43AD-A1A1-8B900C2ED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Pages>
  <Words>666</Words>
  <Characters>3798</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
  <LinksUpToDate>false</LinksUpToDate>
  <CharactersWithSpaces>4456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 (林立晟)</cp:lastModifiedBy>
  <cp:revision>10</cp:revision>
  <cp:lastPrinted>2012-03-15T10:36:00Z</cp:lastPrinted>
  <dcterms:created xsi:type="dcterms:W3CDTF">2020-05-15T04:07:00Z</dcterms:created>
  <dcterms:modified xsi:type="dcterms:W3CDTF">2020-05-15T08:24:00Z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